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6DE2C" w14:textId="77777777" w:rsidR="00DE2191" w:rsidRPr="00DE0EBD" w:rsidRDefault="00DE2191" w:rsidP="003576CD">
      <w:pPr>
        <w:spacing w:after="0" w:line="360" w:lineRule="auto"/>
        <w:jc w:val="center"/>
        <w:rPr>
          <w:rFonts w:ascii="Times New Roman" w:eastAsia="Calibri" w:hAnsi="Times New Roman" w:cs="Times New Roman"/>
          <w:b/>
          <w:sz w:val="24"/>
          <w:szCs w:val="24"/>
          <w:lang w:val="ro-RO"/>
        </w:rPr>
      </w:pPr>
    </w:p>
    <w:p w14:paraId="798B4554" w14:textId="4D80A17E" w:rsidR="00747015" w:rsidRPr="00DE0EBD" w:rsidRDefault="00747015" w:rsidP="003576CD">
      <w:pPr>
        <w:spacing w:after="0" w:line="360" w:lineRule="auto"/>
        <w:jc w:val="center"/>
        <w:rPr>
          <w:rFonts w:ascii="Times New Roman" w:eastAsia="Calibri" w:hAnsi="Times New Roman" w:cs="Times New Roman"/>
          <w:b/>
          <w:sz w:val="24"/>
          <w:szCs w:val="24"/>
          <w:lang w:val="ro-RO"/>
        </w:rPr>
      </w:pPr>
      <w:r w:rsidRPr="00DE0EBD">
        <w:rPr>
          <w:rFonts w:ascii="Times New Roman" w:eastAsia="Calibri" w:hAnsi="Times New Roman" w:cs="Times New Roman"/>
          <w:b/>
          <w:sz w:val="24"/>
          <w:szCs w:val="24"/>
          <w:lang w:val="ro-RO"/>
        </w:rPr>
        <w:t>G U V E R N U L  R O M Â N I E I</w:t>
      </w:r>
    </w:p>
    <w:p w14:paraId="2F05427A" w14:textId="77D410EB" w:rsidR="00747015" w:rsidRPr="00DE0EBD" w:rsidRDefault="00747015" w:rsidP="003576CD">
      <w:pPr>
        <w:spacing w:after="0" w:line="360" w:lineRule="auto"/>
        <w:jc w:val="center"/>
        <w:rPr>
          <w:rFonts w:ascii="Times New Roman" w:eastAsia="Calibri" w:hAnsi="Times New Roman" w:cs="Times New Roman"/>
          <w:b/>
          <w:sz w:val="24"/>
          <w:szCs w:val="24"/>
          <w:lang w:val="ro-RO"/>
        </w:rPr>
      </w:pPr>
      <w:r w:rsidRPr="00DE0EBD">
        <w:rPr>
          <w:rFonts w:ascii="Times New Roman" w:eastAsia="Calibri" w:hAnsi="Times New Roman" w:cs="Times New Roman"/>
          <w:b/>
          <w:noProof/>
          <w:sz w:val="24"/>
          <w:szCs w:val="24"/>
          <w:lang w:val="ro-RO" w:eastAsia="ro-RO"/>
        </w:rPr>
        <w:drawing>
          <wp:inline distT="0" distB="0" distL="0" distR="0" wp14:anchorId="1D99F5F8" wp14:editId="367DE277">
            <wp:extent cx="1024255" cy="1115695"/>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255" cy="1115695"/>
                    </a:xfrm>
                    <a:prstGeom prst="rect">
                      <a:avLst/>
                    </a:prstGeom>
                    <a:noFill/>
                  </pic:spPr>
                </pic:pic>
              </a:graphicData>
            </a:graphic>
          </wp:inline>
        </w:drawing>
      </w:r>
    </w:p>
    <w:p w14:paraId="76003A58" w14:textId="77777777" w:rsidR="00747015" w:rsidRPr="00DE0EBD" w:rsidRDefault="00747015" w:rsidP="003576CD">
      <w:pPr>
        <w:spacing w:after="0" w:line="360" w:lineRule="auto"/>
        <w:jc w:val="both"/>
        <w:rPr>
          <w:rStyle w:val="spar"/>
          <w:rFonts w:ascii="Times New Roman" w:hAnsi="Times New Roman" w:cs="Times New Roman"/>
          <w:sz w:val="24"/>
          <w:szCs w:val="24"/>
          <w:bdr w:val="none" w:sz="0" w:space="0" w:color="auto" w:frame="1"/>
          <w:shd w:val="clear" w:color="auto" w:fill="FFFFFF"/>
          <w:lang w:val="ro-RO"/>
        </w:rPr>
      </w:pPr>
    </w:p>
    <w:p w14:paraId="6CAB0FD5" w14:textId="77777777" w:rsidR="00747015" w:rsidRPr="00DE0EBD" w:rsidRDefault="00747015" w:rsidP="003576CD">
      <w:pPr>
        <w:spacing w:after="0" w:line="360" w:lineRule="auto"/>
        <w:jc w:val="both"/>
        <w:rPr>
          <w:rStyle w:val="spar"/>
          <w:rFonts w:ascii="Times New Roman" w:hAnsi="Times New Roman" w:cs="Times New Roman"/>
          <w:sz w:val="24"/>
          <w:szCs w:val="24"/>
          <w:bdr w:val="none" w:sz="0" w:space="0" w:color="auto" w:frame="1"/>
          <w:shd w:val="clear" w:color="auto" w:fill="FFFFFF"/>
          <w:lang w:val="ro-RO"/>
        </w:rPr>
      </w:pPr>
    </w:p>
    <w:p w14:paraId="1ECD5110" w14:textId="7D8C964C" w:rsidR="00747015" w:rsidRPr="00DE0EBD" w:rsidRDefault="00DB0082" w:rsidP="003576CD">
      <w:pPr>
        <w:spacing w:after="0" w:line="360" w:lineRule="auto"/>
        <w:jc w:val="center"/>
        <w:rPr>
          <w:rStyle w:val="spar"/>
          <w:rFonts w:ascii="Times New Roman" w:hAnsi="Times New Roman" w:cs="Times New Roman"/>
          <w:b/>
          <w:bCs/>
          <w:sz w:val="24"/>
          <w:szCs w:val="24"/>
          <w:bdr w:val="none" w:sz="0" w:space="0" w:color="auto" w:frame="1"/>
          <w:shd w:val="clear" w:color="auto" w:fill="FFFFFF"/>
          <w:lang w:val="ro-RO"/>
        </w:rPr>
      </w:pPr>
      <w:bookmarkStart w:id="0" w:name="_Hlk163485739"/>
      <w:r w:rsidRPr="00DE0EBD">
        <w:rPr>
          <w:rStyle w:val="spar"/>
          <w:rFonts w:ascii="Times New Roman" w:hAnsi="Times New Roman" w:cs="Times New Roman"/>
          <w:b/>
          <w:bCs/>
          <w:sz w:val="24"/>
          <w:szCs w:val="24"/>
          <w:bdr w:val="none" w:sz="0" w:space="0" w:color="auto" w:frame="1"/>
          <w:shd w:val="clear" w:color="auto" w:fill="FFFFFF"/>
          <w:lang w:val="ro-RO"/>
        </w:rPr>
        <w:t>Ordonanță de urgență</w:t>
      </w:r>
    </w:p>
    <w:p w14:paraId="4EFAEAD2" w14:textId="156EE915" w:rsidR="00DB0082" w:rsidRPr="00DE0EBD" w:rsidRDefault="00DB0082" w:rsidP="003576CD">
      <w:pPr>
        <w:spacing w:after="0" w:line="360" w:lineRule="auto"/>
        <w:jc w:val="center"/>
        <w:rPr>
          <w:rStyle w:val="spar"/>
          <w:rFonts w:ascii="Times New Roman" w:hAnsi="Times New Roman" w:cs="Times New Roman"/>
          <w:b/>
          <w:bCs/>
          <w:sz w:val="24"/>
          <w:szCs w:val="24"/>
          <w:bdr w:val="none" w:sz="0" w:space="0" w:color="auto" w:frame="1"/>
          <w:shd w:val="clear" w:color="auto" w:fill="FFFFFF"/>
          <w:lang w:val="ro-RO"/>
        </w:rPr>
      </w:pPr>
      <w:r w:rsidRPr="00DE0EBD">
        <w:rPr>
          <w:rStyle w:val="spar"/>
          <w:rFonts w:ascii="Times New Roman" w:hAnsi="Times New Roman" w:cs="Times New Roman"/>
          <w:b/>
          <w:bCs/>
          <w:sz w:val="24"/>
          <w:szCs w:val="24"/>
          <w:bdr w:val="none" w:sz="0" w:space="0" w:color="auto" w:frame="1"/>
          <w:shd w:val="clear" w:color="auto" w:fill="FFFFFF"/>
          <w:lang w:val="ro-RO"/>
        </w:rPr>
        <w:t xml:space="preserve">privind </w:t>
      </w:r>
      <w:r w:rsidR="00B66BE6" w:rsidRPr="00DE0EBD">
        <w:rPr>
          <w:rStyle w:val="spar"/>
          <w:rFonts w:ascii="Times New Roman" w:hAnsi="Times New Roman" w:cs="Times New Roman"/>
          <w:b/>
          <w:bCs/>
          <w:sz w:val="24"/>
          <w:szCs w:val="24"/>
          <w:bdr w:val="none" w:sz="0" w:space="0" w:color="auto" w:frame="1"/>
          <w:shd w:val="clear" w:color="auto" w:fill="FFFFFF"/>
          <w:lang w:val="ro-RO"/>
        </w:rPr>
        <w:t>aprobarea</w:t>
      </w:r>
      <w:r w:rsidR="00D71EC3" w:rsidRPr="00DE0EBD">
        <w:rPr>
          <w:rStyle w:val="spar"/>
          <w:rFonts w:ascii="Times New Roman" w:hAnsi="Times New Roman" w:cs="Times New Roman"/>
          <w:b/>
          <w:bCs/>
          <w:sz w:val="24"/>
          <w:szCs w:val="24"/>
          <w:bdr w:val="none" w:sz="0" w:space="0" w:color="auto" w:frame="1"/>
          <w:shd w:val="clear" w:color="auto" w:fill="FFFFFF"/>
          <w:lang w:val="ro-RO"/>
        </w:rPr>
        <w:t xml:space="preserve"> </w:t>
      </w:r>
      <w:r w:rsidR="00B66BE6" w:rsidRPr="00DE0EBD">
        <w:rPr>
          <w:rStyle w:val="spar"/>
          <w:rFonts w:ascii="Times New Roman" w:hAnsi="Times New Roman" w:cs="Times New Roman"/>
          <w:b/>
          <w:bCs/>
          <w:sz w:val="24"/>
          <w:szCs w:val="24"/>
          <w:bdr w:val="none" w:sz="0" w:space="0" w:color="auto" w:frame="1"/>
          <w:shd w:val="clear" w:color="auto" w:fill="FFFFFF"/>
          <w:lang w:val="ro-RO"/>
        </w:rPr>
        <w:t xml:space="preserve">și implementarea </w:t>
      </w:r>
      <w:bookmarkStart w:id="1" w:name="_Hlk161901019"/>
      <w:r w:rsidR="00747015" w:rsidRPr="00DE0EBD">
        <w:rPr>
          <w:rStyle w:val="spar"/>
          <w:rFonts w:ascii="Times New Roman" w:hAnsi="Times New Roman" w:cs="Times New Roman"/>
          <w:b/>
          <w:bCs/>
          <w:sz w:val="24"/>
          <w:szCs w:val="24"/>
          <w:bdr w:val="none" w:sz="0" w:space="0" w:color="auto" w:frame="1"/>
          <w:shd w:val="clear" w:color="auto" w:fill="FFFFFF"/>
          <w:lang w:val="ro-RO"/>
        </w:rPr>
        <w:t>Programului pentru stimularea înt</w:t>
      </w:r>
      <w:r w:rsidR="00DE0EBD">
        <w:rPr>
          <w:rStyle w:val="spar"/>
          <w:rFonts w:ascii="Times New Roman" w:hAnsi="Times New Roman" w:cs="Times New Roman"/>
          <w:b/>
          <w:bCs/>
          <w:sz w:val="24"/>
          <w:szCs w:val="24"/>
          <w:bdr w:val="none" w:sz="0" w:space="0" w:color="auto" w:frame="1"/>
          <w:shd w:val="clear" w:color="auto" w:fill="FFFFFF"/>
          <w:lang w:val="ro-RO"/>
        </w:rPr>
        <w:t>r</w:t>
      </w:r>
      <w:r w:rsidR="00747015" w:rsidRPr="00DE0EBD">
        <w:rPr>
          <w:rStyle w:val="spar"/>
          <w:rFonts w:ascii="Times New Roman" w:hAnsi="Times New Roman" w:cs="Times New Roman"/>
          <w:b/>
          <w:bCs/>
          <w:sz w:val="24"/>
          <w:szCs w:val="24"/>
          <w:bdr w:val="none" w:sz="0" w:space="0" w:color="auto" w:frame="1"/>
          <w:shd w:val="clear" w:color="auto" w:fill="FFFFFF"/>
          <w:lang w:val="ro-RO"/>
        </w:rPr>
        <w:t>eprinderilor mici și mijlocii</w:t>
      </w:r>
    </w:p>
    <w:p w14:paraId="1A657E07" w14:textId="75192C21" w:rsidR="00ED1800" w:rsidRPr="00DE0EBD" w:rsidRDefault="00747015" w:rsidP="003576CD">
      <w:pPr>
        <w:spacing w:after="0" w:line="360" w:lineRule="auto"/>
        <w:jc w:val="center"/>
        <w:rPr>
          <w:rStyle w:val="spar"/>
          <w:rFonts w:ascii="Times New Roman" w:hAnsi="Times New Roman" w:cs="Times New Roman"/>
          <w:b/>
          <w:bCs/>
          <w:sz w:val="24"/>
          <w:szCs w:val="24"/>
          <w:bdr w:val="none" w:sz="0" w:space="0" w:color="auto" w:frame="1"/>
          <w:shd w:val="clear" w:color="auto" w:fill="FFFFFF"/>
          <w:lang w:val="ro-RO"/>
        </w:rPr>
      </w:pPr>
      <w:bookmarkStart w:id="2" w:name="_Hlk161833860"/>
      <w:r w:rsidRPr="00DE0EBD">
        <w:rPr>
          <w:rStyle w:val="spar"/>
          <w:rFonts w:ascii="Times New Roman" w:hAnsi="Times New Roman" w:cs="Times New Roman"/>
          <w:b/>
          <w:bCs/>
          <w:sz w:val="24"/>
          <w:szCs w:val="24"/>
          <w:bdr w:val="none" w:sz="0" w:space="0" w:color="auto" w:frame="1"/>
          <w:shd w:val="clear" w:color="auto" w:fill="FFFFFF"/>
          <w:lang w:val="ro-RO"/>
        </w:rPr>
        <w:t>„</w:t>
      </w:r>
      <w:r w:rsidR="00ED1800" w:rsidRPr="00DE0EBD">
        <w:rPr>
          <w:rStyle w:val="spar"/>
          <w:rFonts w:ascii="Times New Roman" w:hAnsi="Times New Roman" w:cs="Times New Roman"/>
          <w:b/>
          <w:bCs/>
          <w:sz w:val="24"/>
          <w:szCs w:val="24"/>
          <w:bdr w:val="none" w:sz="0" w:space="0" w:color="auto" w:frame="1"/>
          <w:shd w:val="clear" w:color="auto" w:fill="FFFFFF"/>
          <w:lang w:val="ro-RO"/>
        </w:rPr>
        <w:t>S</w:t>
      </w:r>
      <w:r w:rsidR="00DB0082" w:rsidRPr="00DE0EBD">
        <w:rPr>
          <w:rStyle w:val="spar"/>
          <w:rFonts w:ascii="Times New Roman" w:hAnsi="Times New Roman" w:cs="Times New Roman"/>
          <w:b/>
          <w:bCs/>
          <w:sz w:val="24"/>
          <w:szCs w:val="24"/>
          <w:bdr w:val="none" w:sz="0" w:space="0" w:color="auto" w:frame="1"/>
          <w:shd w:val="clear" w:color="auto" w:fill="FFFFFF"/>
          <w:lang w:val="ro-RO"/>
        </w:rPr>
        <w:t>TART UP NATION</w:t>
      </w:r>
      <w:r w:rsidRPr="00DE0EBD">
        <w:rPr>
          <w:rStyle w:val="spar"/>
          <w:rFonts w:ascii="Times New Roman" w:hAnsi="Times New Roman" w:cs="Times New Roman"/>
          <w:b/>
          <w:bCs/>
          <w:sz w:val="24"/>
          <w:szCs w:val="24"/>
          <w:bdr w:val="none" w:sz="0" w:space="0" w:color="auto" w:frame="1"/>
          <w:shd w:val="clear" w:color="auto" w:fill="FFFFFF"/>
          <w:lang w:val="ro-RO"/>
        </w:rPr>
        <w:t xml:space="preserve"> - ROMÂNIA“ ediția 2024</w:t>
      </w:r>
      <w:bookmarkEnd w:id="1"/>
      <w:bookmarkEnd w:id="2"/>
      <w:r w:rsidR="00B66BE6" w:rsidRPr="00DE0EBD">
        <w:rPr>
          <w:rStyle w:val="spar"/>
          <w:rFonts w:ascii="Times New Roman" w:hAnsi="Times New Roman" w:cs="Times New Roman"/>
          <w:b/>
          <w:bCs/>
          <w:sz w:val="24"/>
          <w:szCs w:val="24"/>
          <w:bdr w:val="none" w:sz="0" w:space="0" w:color="auto" w:frame="1"/>
          <w:shd w:val="clear" w:color="auto" w:fill="FFFFFF"/>
          <w:lang w:val="ro-RO"/>
        </w:rPr>
        <w:t xml:space="preserve"> </w:t>
      </w:r>
      <w:r w:rsidR="006B0A87" w:rsidRPr="00DE0EBD">
        <w:rPr>
          <w:rFonts w:ascii="Times New Roman" w:hAnsi="Times New Roman" w:cs="Times New Roman"/>
          <w:b/>
          <w:bCs/>
          <w:sz w:val="24"/>
          <w:szCs w:val="24"/>
          <w:lang w:val="ro-RO"/>
        </w:rPr>
        <w:t xml:space="preserve">finanțat din fonduri externe nerambursabile aferente Programului </w:t>
      </w:r>
      <w:r w:rsidR="00CE646A" w:rsidRPr="00DE0EBD">
        <w:rPr>
          <w:rFonts w:ascii="Times New Roman" w:hAnsi="Times New Roman" w:cs="Times New Roman"/>
          <w:b/>
          <w:bCs/>
          <w:sz w:val="24"/>
          <w:szCs w:val="24"/>
          <w:lang w:val="ro-RO"/>
        </w:rPr>
        <w:t xml:space="preserve">Educație și </w:t>
      </w:r>
      <w:r w:rsidR="006B0A87" w:rsidRPr="00DE0EBD">
        <w:rPr>
          <w:rFonts w:ascii="Times New Roman" w:hAnsi="Times New Roman" w:cs="Times New Roman"/>
          <w:b/>
          <w:bCs/>
          <w:sz w:val="24"/>
          <w:szCs w:val="24"/>
          <w:lang w:val="ro-RO"/>
        </w:rPr>
        <w:t>Ocupare 2021-2027</w:t>
      </w:r>
    </w:p>
    <w:bookmarkEnd w:id="0"/>
    <w:p w14:paraId="42A0838C" w14:textId="77777777" w:rsidR="00ED1800" w:rsidRPr="00DE0EBD" w:rsidRDefault="00ED1800" w:rsidP="003576CD">
      <w:pPr>
        <w:spacing w:after="0" w:line="360" w:lineRule="auto"/>
        <w:jc w:val="center"/>
        <w:rPr>
          <w:rStyle w:val="spar"/>
          <w:rFonts w:ascii="Times New Roman" w:hAnsi="Times New Roman" w:cs="Times New Roman"/>
          <w:sz w:val="24"/>
          <w:szCs w:val="24"/>
          <w:bdr w:val="none" w:sz="0" w:space="0" w:color="auto" w:frame="1"/>
          <w:shd w:val="clear" w:color="auto" w:fill="FFFFFF"/>
          <w:lang w:val="ro-RO"/>
        </w:rPr>
      </w:pPr>
    </w:p>
    <w:p w14:paraId="47E7FDC5" w14:textId="77777777" w:rsidR="00521AF4" w:rsidRPr="00DE0EBD" w:rsidRDefault="00ED1800" w:rsidP="003576CD">
      <w:pPr>
        <w:spacing w:after="0" w:line="360" w:lineRule="auto"/>
        <w:ind w:firstLine="720"/>
        <w:jc w:val="both"/>
        <w:rPr>
          <w:rStyle w:val="spar"/>
          <w:rFonts w:ascii="Times New Roman" w:hAnsi="Times New Roman" w:cs="Times New Roman"/>
          <w:sz w:val="24"/>
          <w:szCs w:val="24"/>
          <w:bdr w:val="none" w:sz="0" w:space="0" w:color="auto" w:frame="1"/>
          <w:shd w:val="clear" w:color="auto" w:fill="FFFFFF"/>
          <w:lang w:val="ro-RO"/>
        </w:rPr>
      </w:pPr>
      <w:r w:rsidRPr="00DE0EBD">
        <w:rPr>
          <w:rStyle w:val="spar"/>
          <w:rFonts w:ascii="Times New Roman" w:hAnsi="Times New Roman" w:cs="Times New Roman"/>
          <w:sz w:val="24"/>
          <w:szCs w:val="24"/>
          <w:bdr w:val="none" w:sz="0" w:space="0" w:color="auto" w:frame="1"/>
          <w:shd w:val="clear" w:color="auto" w:fill="FFFFFF"/>
          <w:lang w:val="ro-RO"/>
        </w:rPr>
        <w:t>În scopul creării unui cadru favorabil pentru valorificarea posibilităților actuale de dezvoltare economică a României și a stimulării mediului de afaceri, prin înființarea de noi întreprinderi mici și mijlocii,</w:t>
      </w:r>
      <w:r w:rsidR="00935B7B" w:rsidRPr="00DE0EBD">
        <w:rPr>
          <w:rStyle w:val="spar"/>
          <w:rFonts w:ascii="Times New Roman" w:hAnsi="Times New Roman" w:cs="Times New Roman"/>
          <w:sz w:val="24"/>
          <w:szCs w:val="24"/>
          <w:bdr w:val="none" w:sz="0" w:space="0" w:color="auto" w:frame="1"/>
          <w:shd w:val="clear" w:color="auto" w:fill="FFFFFF"/>
          <w:lang w:val="ro-RO"/>
        </w:rPr>
        <w:t xml:space="preserve"> </w:t>
      </w:r>
    </w:p>
    <w:p w14:paraId="505FFFA4" w14:textId="022B12DF" w:rsidR="00521AF4" w:rsidRPr="00DE0EBD" w:rsidRDefault="00ED1800" w:rsidP="003576CD">
      <w:pPr>
        <w:spacing w:after="0" w:line="360" w:lineRule="auto"/>
        <w:jc w:val="both"/>
        <w:rPr>
          <w:rStyle w:val="spar"/>
          <w:rFonts w:ascii="Times New Roman" w:hAnsi="Times New Roman" w:cs="Times New Roman"/>
          <w:sz w:val="24"/>
          <w:szCs w:val="24"/>
          <w:bdr w:val="none" w:sz="0" w:space="0" w:color="auto" w:frame="1"/>
          <w:shd w:val="clear" w:color="auto" w:fill="FFFFFF"/>
          <w:lang w:val="ro-RO"/>
        </w:rPr>
      </w:pPr>
      <w:r w:rsidRPr="00DE0EBD">
        <w:rPr>
          <w:rStyle w:val="spar"/>
          <w:rFonts w:ascii="Times New Roman" w:hAnsi="Times New Roman" w:cs="Times New Roman"/>
          <w:sz w:val="24"/>
          <w:szCs w:val="24"/>
          <w:bdr w:val="none" w:sz="0" w:space="0" w:color="auto" w:frame="1"/>
          <w:shd w:val="clear" w:color="auto" w:fill="FFFFFF"/>
          <w:lang w:val="ro-RO"/>
        </w:rPr>
        <w:t>având în vedere reducerea numărului de operatori activi pe piață, condi</w:t>
      </w:r>
      <w:r w:rsidR="0006456E" w:rsidRPr="00DE0EBD">
        <w:rPr>
          <w:rStyle w:val="spar"/>
          <w:rFonts w:ascii="Times New Roman" w:hAnsi="Times New Roman" w:cs="Times New Roman"/>
          <w:sz w:val="24"/>
          <w:szCs w:val="24"/>
          <w:bdr w:val="none" w:sz="0" w:space="0" w:color="auto" w:frame="1"/>
          <w:shd w:val="clear" w:color="auto" w:fill="FFFFFF"/>
          <w:lang w:val="ro-RO"/>
        </w:rPr>
        <w:t>ț</w:t>
      </w:r>
      <w:r w:rsidRPr="00DE0EBD">
        <w:rPr>
          <w:rStyle w:val="spar"/>
          <w:rFonts w:ascii="Times New Roman" w:hAnsi="Times New Roman" w:cs="Times New Roman"/>
          <w:sz w:val="24"/>
          <w:szCs w:val="24"/>
          <w:bdr w:val="none" w:sz="0" w:space="0" w:color="auto" w:frame="1"/>
          <w:shd w:val="clear" w:color="auto" w:fill="FFFFFF"/>
          <w:lang w:val="ro-RO"/>
        </w:rPr>
        <w:t>iile dificile de creditare pentru startupuri,</w:t>
      </w:r>
      <w:r w:rsidR="00DB0082" w:rsidRPr="00DE0EBD">
        <w:rPr>
          <w:rStyle w:val="spar"/>
          <w:rFonts w:ascii="Times New Roman" w:hAnsi="Times New Roman" w:cs="Times New Roman"/>
          <w:sz w:val="24"/>
          <w:szCs w:val="24"/>
          <w:bdr w:val="none" w:sz="0" w:space="0" w:color="auto" w:frame="1"/>
          <w:shd w:val="clear" w:color="auto" w:fill="FFFFFF"/>
          <w:lang w:val="ro-RO"/>
        </w:rPr>
        <w:t xml:space="preserve"> </w:t>
      </w:r>
      <w:r w:rsidRPr="00DE0EBD">
        <w:rPr>
          <w:rStyle w:val="spar"/>
          <w:rFonts w:ascii="Times New Roman" w:hAnsi="Times New Roman" w:cs="Times New Roman"/>
          <w:sz w:val="24"/>
          <w:szCs w:val="24"/>
          <w:bdr w:val="none" w:sz="0" w:space="0" w:color="auto" w:frame="1"/>
          <w:shd w:val="clear" w:color="auto" w:fill="FFFFFF"/>
          <w:lang w:val="ro-RO"/>
        </w:rPr>
        <w:t>creșterea dificultăților și riscurilor pentru începerea unei afaceri,</w:t>
      </w:r>
      <w:r w:rsidR="0006456E" w:rsidRPr="00DE0EBD">
        <w:rPr>
          <w:rStyle w:val="spar"/>
          <w:rFonts w:ascii="Times New Roman" w:hAnsi="Times New Roman" w:cs="Times New Roman"/>
          <w:sz w:val="24"/>
          <w:szCs w:val="24"/>
          <w:bdr w:val="none" w:sz="0" w:space="0" w:color="auto" w:frame="1"/>
          <w:shd w:val="clear" w:color="auto" w:fill="FFFFFF"/>
          <w:lang w:val="ro-RO"/>
        </w:rPr>
        <w:t xml:space="preserve"> </w:t>
      </w:r>
    </w:p>
    <w:p w14:paraId="6A7E046C" w14:textId="77777777" w:rsidR="00521AF4" w:rsidRPr="00DE0EBD" w:rsidRDefault="00ED1800" w:rsidP="003576CD">
      <w:pPr>
        <w:spacing w:after="0" w:line="360" w:lineRule="auto"/>
        <w:jc w:val="both"/>
        <w:rPr>
          <w:rStyle w:val="spar"/>
          <w:rFonts w:ascii="Times New Roman" w:hAnsi="Times New Roman" w:cs="Times New Roman"/>
          <w:sz w:val="24"/>
          <w:szCs w:val="24"/>
          <w:bdr w:val="none" w:sz="0" w:space="0" w:color="auto" w:frame="1"/>
          <w:shd w:val="clear" w:color="auto" w:fill="FFFFFF"/>
          <w:lang w:val="ro-RO"/>
        </w:rPr>
      </w:pPr>
      <w:r w:rsidRPr="00DE0EBD">
        <w:rPr>
          <w:rStyle w:val="spar"/>
          <w:rFonts w:ascii="Times New Roman" w:hAnsi="Times New Roman" w:cs="Times New Roman"/>
          <w:sz w:val="24"/>
          <w:szCs w:val="24"/>
          <w:bdr w:val="none" w:sz="0" w:space="0" w:color="auto" w:frame="1"/>
          <w:shd w:val="clear" w:color="auto" w:fill="FFFFFF"/>
          <w:lang w:val="ro-RO"/>
        </w:rPr>
        <w:t>întrucât stimularea cadrului general de înființare a noilor afaceri constituie o necesitate pentru asigurarea creșterii numărului întreprinderilor active pe piață, precum și pentru creșterea numărului locurilor de muncă,</w:t>
      </w:r>
      <w:r w:rsidR="00DB0082" w:rsidRPr="00DE0EBD">
        <w:rPr>
          <w:rStyle w:val="spar"/>
          <w:rFonts w:ascii="Times New Roman" w:hAnsi="Times New Roman" w:cs="Times New Roman"/>
          <w:sz w:val="24"/>
          <w:szCs w:val="24"/>
          <w:bdr w:val="none" w:sz="0" w:space="0" w:color="auto" w:frame="1"/>
          <w:shd w:val="clear" w:color="auto" w:fill="FFFFFF"/>
          <w:lang w:val="ro-RO"/>
        </w:rPr>
        <w:t xml:space="preserve"> </w:t>
      </w:r>
      <w:r w:rsidRPr="00DE0EBD">
        <w:rPr>
          <w:rStyle w:val="spar"/>
          <w:rFonts w:ascii="Times New Roman" w:hAnsi="Times New Roman" w:cs="Times New Roman"/>
          <w:sz w:val="24"/>
          <w:szCs w:val="24"/>
          <w:bdr w:val="none" w:sz="0" w:space="0" w:color="auto" w:frame="1"/>
          <w:shd w:val="clear" w:color="auto" w:fill="FFFFFF"/>
          <w:lang w:val="ro-RO"/>
        </w:rPr>
        <w:t xml:space="preserve">considerând că realitatea economică actuală impune luarea unor măsuri </w:t>
      </w:r>
      <w:r w:rsidR="001F3B53" w:rsidRPr="00DE0EBD">
        <w:rPr>
          <w:rStyle w:val="spar"/>
          <w:rFonts w:ascii="Times New Roman" w:hAnsi="Times New Roman" w:cs="Times New Roman"/>
          <w:sz w:val="24"/>
          <w:szCs w:val="24"/>
          <w:bdr w:val="none" w:sz="0" w:space="0" w:color="auto" w:frame="1"/>
          <w:shd w:val="clear" w:color="auto" w:fill="FFFFFF"/>
          <w:lang w:val="ro-RO"/>
        </w:rPr>
        <w:t xml:space="preserve">urgente </w:t>
      </w:r>
      <w:r w:rsidRPr="00DE0EBD">
        <w:rPr>
          <w:rStyle w:val="spar"/>
          <w:rFonts w:ascii="Times New Roman" w:hAnsi="Times New Roman" w:cs="Times New Roman"/>
          <w:sz w:val="24"/>
          <w:szCs w:val="24"/>
          <w:bdr w:val="none" w:sz="0" w:space="0" w:color="auto" w:frame="1"/>
          <w:shd w:val="clear" w:color="auto" w:fill="FFFFFF"/>
          <w:lang w:val="ro-RO"/>
        </w:rPr>
        <w:t>pentru dezvoltarea de noi politici publice necesare relansării economice, reducerii șomajului prin crearea de noi locuri de muncă și stimularea spiritului antreprenorial care să vizeze întreprinzătorii autohtoni, în cadrul unui program social de interes public,</w:t>
      </w:r>
    </w:p>
    <w:p w14:paraId="0BF98DCE" w14:textId="14EB5B29" w:rsidR="00521AF4" w:rsidRPr="00DE0EBD" w:rsidRDefault="00ED1800" w:rsidP="003576CD">
      <w:pPr>
        <w:spacing w:after="0" w:line="360" w:lineRule="auto"/>
        <w:jc w:val="both"/>
        <w:rPr>
          <w:rStyle w:val="spar"/>
          <w:rFonts w:ascii="Times New Roman" w:hAnsi="Times New Roman" w:cs="Times New Roman"/>
          <w:sz w:val="24"/>
          <w:szCs w:val="24"/>
          <w:bdr w:val="none" w:sz="0" w:space="0" w:color="auto" w:frame="1"/>
          <w:shd w:val="clear" w:color="auto" w:fill="FFFFFF"/>
          <w:lang w:val="ro-RO"/>
        </w:rPr>
      </w:pPr>
      <w:r w:rsidRPr="00DE0EBD">
        <w:rPr>
          <w:rStyle w:val="spar"/>
          <w:rFonts w:ascii="Times New Roman" w:hAnsi="Times New Roman" w:cs="Times New Roman"/>
          <w:sz w:val="24"/>
          <w:szCs w:val="24"/>
          <w:bdr w:val="none" w:sz="0" w:space="0" w:color="auto" w:frame="1"/>
          <w:shd w:val="clear" w:color="auto" w:fill="FFFFFF"/>
          <w:lang w:val="ro-RO"/>
        </w:rPr>
        <w:t xml:space="preserve">luând în considerare că neadoptarea măsurilor propuse prin prezenta ordonanță de urgență va genera blocaje, ineficiență și pierderi, afectarea în continuare a unei mari părți a antreprenorilor României care se confruntă cu fenomenul lipsei acute de finanțare, precum și o creștere a șomajului în rândul populației, cu preponderență în rândul </w:t>
      </w:r>
      <w:r w:rsidR="00686063" w:rsidRPr="00DE0EBD">
        <w:rPr>
          <w:rStyle w:val="spar"/>
          <w:rFonts w:ascii="Times New Roman" w:hAnsi="Times New Roman" w:cs="Times New Roman"/>
          <w:sz w:val="24"/>
          <w:szCs w:val="24"/>
          <w:bdr w:val="none" w:sz="0" w:space="0" w:color="auto" w:frame="1"/>
          <w:shd w:val="clear" w:color="auto" w:fill="FFFFFF"/>
          <w:lang w:val="ro-RO"/>
        </w:rPr>
        <w:t>tinerilor de p</w:t>
      </w:r>
      <w:r w:rsidR="0006456E" w:rsidRPr="00DE0EBD">
        <w:rPr>
          <w:rStyle w:val="spar"/>
          <w:rFonts w:ascii="Times New Roman" w:hAnsi="Times New Roman" w:cs="Times New Roman"/>
          <w:sz w:val="24"/>
          <w:szCs w:val="24"/>
          <w:bdr w:val="none" w:sz="0" w:space="0" w:color="auto" w:frame="1"/>
          <w:shd w:val="clear" w:color="auto" w:fill="FFFFFF"/>
          <w:lang w:val="ro-RO"/>
        </w:rPr>
        <w:t>â</w:t>
      </w:r>
      <w:r w:rsidR="00686063" w:rsidRPr="00DE0EBD">
        <w:rPr>
          <w:rStyle w:val="spar"/>
          <w:rFonts w:ascii="Times New Roman" w:hAnsi="Times New Roman" w:cs="Times New Roman"/>
          <w:sz w:val="24"/>
          <w:szCs w:val="24"/>
          <w:bdr w:val="none" w:sz="0" w:space="0" w:color="auto" w:frame="1"/>
          <w:shd w:val="clear" w:color="auto" w:fill="FFFFFF"/>
          <w:lang w:val="ro-RO"/>
        </w:rPr>
        <w:t>n</w:t>
      </w:r>
      <w:r w:rsidR="0006456E" w:rsidRPr="00DE0EBD">
        <w:rPr>
          <w:rStyle w:val="spar"/>
          <w:rFonts w:ascii="Times New Roman" w:hAnsi="Times New Roman" w:cs="Times New Roman"/>
          <w:sz w:val="24"/>
          <w:szCs w:val="24"/>
          <w:bdr w:val="none" w:sz="0" w:space="0" w:color="auto" w:frame="1"/>
          <w:shd w:val="clear" w:color="auto" w:fill="FFFFFF"/>
          <w:lang w:val="ro-RO"/>
        </w:rPr>
        <w:t>ă</w:t>
      </w:r>
      <w:r w:rsidR="00686063" w:rsidRPr="00DE0EBD">
        <w:rPr>
          <w:rStyle w:val="spar"/>
          <w:rFonts w:ascii="Times New Roman" w:hAnsi="Times New Roman" w:cs="Times New Roman"/>
          <w:sz w:val="24"/>
          <w:szCs w:val="24"/>
          <w:bdr w:val="none" w:sz="0" w:space="0" w:color="auto" w:frame="1"/>
          <w:shd w:val="clear" w:color="auto" w:fill="FFFFFF"/>
          <w:lang w:val="ro-RO"/>
        </w:rPr>
        <w:t xml:space="preserve"> </w:t>
      </w:r>
      <w:r w:rsidR="0006456E" w:rsidRPr="00DE0EBD">
        <w:rPr>
          <w:rStyle w:val="spar"/>
          <w:rFonts w:ascii="Times New Roman" w:hAnsi="Times New Roman" w:cs="Times New Roman"/>
          <w:sz w:val="24"/>
          <w:szCs w:val="24"/>
          <w:bdr w:val="none" w:sz="0" w:space="0" w:color="auto" w:frame="1"/>
          <w:shd w:val="clear" w:color="auto" w:fill="FFFFFF"/>
          <w:lang w:val="ro-RO"/>
        </w:rPr>
        <w:t>î</w:t>
      </w:r>
      <w:r w:rsidR="00686063" w:rsidRPr="00DE0EBD">
        <w:rPr>
          <w:rStyle w:val="spar"/>
          <w:rFonts w:ascii="Times New Roman" w:hAnsi="Times New Roman" w:cs="Times New Roman"/>
          <w:sz w:val="24"/>
          <w:szCs w:val="24"/>
          <w:bdr w:val="none" w:sz="0" w:space="0" w:color="auto" w:frame="1"/>
          <w:shd w:val="clear" w:color="auto" w:fill="FFFFFF"/>
          <w:lang w:val="ro-RO"/>
        </w:rPr>
        <w:t xml:space="preserve">n 30 de ani </w:t>
      </w:r>
      <w:r w:rsidRPr="00DE0EBD">
        <w:rPr>
          <w:rStyle w:val="spar"/>
          <w:rFonts w:ascii="Times New Roman" w:hAnsi="Times New Roman" w:cs="Times New Roman"/>
          <w:sz w:val="24"/>
          <w:szCs w:val="24"/>
          <w:bdr w:val="none" w:sz="0" w:space="0" w:color="auto" w:frame="1"/>
          <w:shd w:val="clear" w:color="auto" w:fill="FFFFFF"/>
          <w:lang w:val="ro-RO"/>
        </w:rPr>
        <w:t>și persoanelor</w:t>
      </w:r>
      <w:r w:rsidR="00686063" w:rsidRPr="00DE0EBD">
        <w:rPr>
          <w:rFonts w:ascii="Times New Roman" w:hAnsi="Times New Roman" w:cs="Times New Roman"/>
          <w:sz w:val="24"/>
          <w:szCs w:val="24"/>
          <w:lang w:val="ro-RO"/>
        </w:rPr>
        <w:t xml:space="preserve"> </w:t>
      </w:r>
      <w:r w:rsidR="00686063" w:rsidRPr="00DE0EBD">
        <w:rPr>
          <w:rStyle w:val="spar"/>
          <w:rFonts w:ascii="Times New Roman" w:hAnsi="Times New Roman" w:cs="Times New Roman"/>
          <w:sz w:val="24"/>
          <w:szCs w:val="24"/>
          <w:bdr w:val="none" w:sz="0" w:space="0" w:color="auto" w:frame="1"/>
          <w:shd w:val="clear" w:color="auto" w:fill="FFFFFF"/>
          <w:lang w:val="ro-RO"/>
        </w:rPr>
        <w:t xml:space="preserve">fizice aflate </w:t>
      </w:r>
      <w:r w:rsidR="0006456E" w:rsidRPr="00DE0EBD">
        <w:rPr>
          <w:rStyle w:val="spar"/>
          <w:rFonts w:ascii="Times New Roman" w:hAnsi="Times New Roman" w:cs="Times New Roman"/>
          <w:sz w:val="24"/>
          <w:szCs w:val="24"/>
          <w:bdr w:val="none" w:sz="0" w:space="0" w:color="auto" w:frame="1"/>
          <w:shd w:val="clear" w:color="auto" w:fill="FFFFFF"/>
          <w:lang w:val="ro-RO"/>
        </w:rPr>
        <w:t>î</w:t>
      </w:r>
      <w:r w:rsidR="00686063" w:rsidRPr="00DE0EBD">
        <w:rPr>
          <w:rStyle w:val="spar"/>
          <w:rFonts w:ascii="Times New Roman" w:hAnsi="Times New Roman" w:cs="Times New Roman"/>
          <w:sz w:val="24"/>
          <w:szCs w:val="24"/>
          <w:bdr w:val="none" w:sz="0" w:space="0" w:color="auto" w:frame="1"/>
          <w:shd w:val="clear" w:color="auto" w:fill="FFFFFF"/>
          <w:lang w:val="ro-RO"/>
        </w:rPr>
        <w:t>n c</w:t>
      </w:r>
      <w:r w:rsidR="0006456E" w:rsidRPr="00DE0EBD">
        <w:rPr>
          <w:rStyle w:val="spar"/>
          <w:rFonts w:ascii="Times New Roman" w:hAnsi="Times New Roman" w:cs="Times New Roman"/>
          <w:sz w:val="24"/>
          <w:szCs w:val="24"/>
          <w:bdr w:val="none" w:sz="0" w:space="0" w:color="auto" w:frame="1"/>
          <w:shd w:val="clear" w:color="auto" w:fill="FFFFFF"/>
          <w:lang w:val="ro-RO"/>
        </w:rPr>
        <w:t>ă</w:t>
      </w:r>
      <w:r w:rsidR="00686063" w:rsidRPr="00DE0EBD">
        <w:rPr>
          <w:rStyle w:val="spar"/>
          <w:rFonts w:ascii="Times New Roman" w:hAnsi="Times New Roman" w:cs="Times New Roman"/>
          <w:sz w:val="24"/>
          <w:szCs w:val="24"/>
          <w:bdr w:val="none" w:sz="0" w:space="0" w:color="auto" w:frame="1"/>
          <w:shd w:val="clear" w:color="auto" w:fill="FFFFFF"/>
          <w:lang w:val="ro-RO"/>
        </w:rPr>
        <w:t>utarea unui loc de munc</w:t>
      </w:r>
      <w:r w:rsidR="0006456E" w:rsidRPr="00DE0EBD">
        <w:rPr>
          <w:rStyle w:val="spar"/>
          <w:rFonts w:ascii="Times New Roman" w:hAnsi="Times New Roman" w:cs="Times New Roman"/>
          <w:sz w:val="24"/>
          <w:szCs w:val="24"/>
          <w:bdr w:val="none" w:sz="0" w:space="0" w:color="auto" w:frame="1"/>
          <w:shd w:val="clear" w:color="auto" w:fill="FFFFFF"/>
          <w:lang w:val="ro-RO"/>
        </w:rPr>
        <w:t>ă</w:t>
      </w:r>
      <w:r w:rsidR="00686063" w:rsidRPr="00DE0EBD">
        <w:rPr>
          <w:rStyle w:val="spar"/>
          <w:rFonts w:ascii="Times New Roman" w:hAnsi="Times New Roman" w:cs="Times New Roman"/>
          <w:sz w:val="24"/>
          <w:szCs w:val="24"/>
          <w:bdr w:val="none" w:sz="0" w:space="0" w:color="auto" w:frame="1"/>
          <w:shd w:val="clear" w:color="auto" w:fill="FFFFFF"/>
          <w:lang w:val="ro-RO"/>
        </w:rPr>
        <w:t>,</w:t>
      </w:r>
      <w:r w:rsidR="00DB0082" w:rsidRPr="00DE0EBD">
        <w:rPr>
          <w:rStyle w:val="spar"/>
          <w:rFonts w:ascii="Times New Roman" w:hAnsi="Times New Roman" w:cs="Times New Roman"/>
          <w:sz w:val="24"/>
          <w:szCs w:val="24"/>
          <w:bdr w:val="none" w:sz="0" w:space="0" w:color="auto" w:frame="1"/>
          <w:shd w:val="clear" w:color="auto" w:fill="FFFFFF"/>
          <w:lang w:val="ro-RO"/>
        </w:rPr>
        <w:t xml:space="preserve"> </w:t>
      </w:r>
      <w:r w:rsidR="00686063" w:rsidRPr="00DE0EBD">
        <w:rPr>
          <w:rStyle w:val="spar"/>
          <w:rFonts w:ascii="Times New Roman" w:hAnsi="Times New Roman" w:cs="Times New Roman"/>
          <w:sz w:val="24"/>
          <w:szCs w:val="24"/>
          <w:bdr w:val="none" w:sz="0" w:space="0" w:color="auto" w:frame="1"/>
          <w:shd w:val="clear" w:color="auto" w:fill="FFFFFF"/>
          <w:lang w:val="ro-RO"/>
        </w:rPr>
        <w:t xml:space="preserve">persoane din grupuri dezavantajate pe piața muncii, persoane inactive, </w:t>
      </w:r>
      <w:r w:rsidR="00B22700" w:rsidRPr="00B22700">
        <w:rPr>
          <w:rStyle w:val="spar"/>
          <w:rFonts w:ascii="Times New Roman" w:hAnsi="Times New Roman" w:cs="Times New Roman"/>
          <w:sz w:val="24"/>
          <w:szCs w:val="24"/>
          <w:bdr w:val="none" w:sz="0" w:space="0" w:color="auto" w:frame="1"/>
          <w:shd w:val="clear" w:color="auto" w:fill="FFFFFF"/>
          <w:lang w:val="ro-RO"/>
        </w:rPr>
        <w:t>inclusiv persoan</w:t>
      </w:r>
      <w:r w:rsidR="00B22700">
        <w:rPr>
          <w:rStyle w:val="spar"/>
          <w:rFonts w:ascii="Times New Roman" w:hAnsi="Times New Roman" w:cs="Times New Roman"/>
          <w:sz w:val="24"/>
          <w:szCs w:val="24"/>
          <w:bdr w:val="none" w:sz="0" w:space="0" w:color="auto" w:frame="1"/>
          <w:shd w:val="clear" w:color="auto" w:fill="FFFFFF"/>
          <w:lang w:val="ro-RO"/>
        </w:rPr>
        <w:t>e</w:t>
      </w:r>
      <w:r w:rsidR="00B22700" w:rsidRPr="00B22700">
        <w:rPr>
          <w:rStyle w:val="spar"/>
          <w:rFonts w:ascii="Times New Roman" w:hAnsi="Times New Roman" w:cs="Times New Roman"/>
          <w:sz w:val="24"/>
          <w:szCs w:val="24"/>
          <w:bdr w:val="none" w:sz="0" w:space="0" w:color="auto" w:frame="1"/>
          <w:shd w:val="clear" w:color="auto" w:fill="FFFFFF"/>
          <w:lang w:val="ro-RO"/>
        </w:rPr>
        <w:t xml:space="preserve"> reîntoars</w:t>
      </w:r>
      <w:r w:rsidR="00B22700">
        <w:rPr>
          <w:rStyle w:val="spar"/>
          <w:rFonts w:ascii="Times New Roman" w:hAnsi="Times New Roman" w:cs="Times New Roman"/>
          <w:sz w:val="24"/>
          <w:szCs w:val="24"/>
          <w:bdr w:val="none" w:sz="0" w:space="0" w:color="auto" w:frame="1"/>
          <w:shd w:val="clear" w:color="auto" w:fill="FFFFFF"/>
          <w:lang w:val="ro-RO"/>
        </w:rPr>
        <w:t>e</w:t>
      </w:r>
      <w:r w:rsidR="00B22700" w:rsidRPr="00B22700">
        <w:rPr>
          <w:rStyle w:val="spar"/>
          <w:rFonts w:ascii="Times New Roman" w:hAnsi="Times New Roman" w:cs="Times New Roman"/>
          <w:sz w:val="24"/>
          <w:szCs w:val="24"/>
          <w:bdr w:val="none" w:sz="0" w:space="0" w:color="auto" w:frame="1"/>
          <w:shd w:val="clear" w:color="auto" w:fill="FFFFFF"/>
          <w:lang w:val="ro-RO"/>
        </w:rPr>
        <w:t xml:space="preserve"> în țară din str</w:t>
      </w:r>
      <w:r w:rsidR="00B22700">
        <w:rPr>
          <w:rStyle w:val="spar"/>
          <w:rFonts w:ascii="Times New Roman" w:hAnsi="Times New Roman" w:cs="Times New Roman"/>
          <w:sz w:val="24"/>
          <w:szCs w:val="24"/>
          <w:bdr w:val="none" w:sz="0" w:space="0" w:color="auto" w:frame="1"/>
          <w:shd w:val="clear" w:color="auto" w:fill="FFFFFF"/>
          <w:lang w:val="ro-RO"/>
        </w:rPr>
        <w:t>ă</w:t>
      </w:r>
      <w:r w:rsidR="00B22700" w:rsidRPr="00B22700">
        <w:rPr>
          <w:rStyle w:val="spar"/>
          <w:rFonts w:ascii="Times New Roman" w:hAnsi="Times New Roman" w:cs="Times New Roman"/>
          <w:sz w:val="24"/>
          <w:szCs w:val="24"/>
          <w:bdr w:val="none" w:sz="0" w:space="0" w:color="auto" w:frame="1"/>
          <w:shd w:val="clear" w:color="auto" w:fill="FFFFFF"/>
          <w:lang w:val="ro-RO"/>
        </w:rPr>
        <w:t>in</w:t>
      </w:r>
      <w:r w:rsidR="00B22700">
        <w:rPr>
          <w:rStyle w:val="spar"/>
          <w:rFonts w:ascii="Times New Roman" w:hAnsi="Times New Roman" w:cs="Times New Roman"/>
          <w:sz w:val="24"/>
          <w:szCs w:val="24"/>
          <w:bdr w:val="none" w:sz="0" w:space="0" w:color="auto" w:frame="1"/>
          <w:shd w:val="clear" w:color="auto" w:fill="FFFFFF"/>
          <w:lang w:val="ro-RO"/>
        </w:rPr>
        <w:t>ă</w:t>
      </w:r>
      <w:r w:rsidR="00B22700" w:rsidRPr="00B22700">
        <w:rPr>
          <w:rStyle w:val="spar"/>
          <w:rFonts w:ascii="Times New Roman" w:hAnsi="Times New Roman" w:cs="Times New Roman"/>
          <w:sz w:val="24"/>
          <w:szCs w:val="24"/>
          <w:bdr w:val="none" w:sz="0" w:space="0" w:color="auto" w:frame="1"/>
          <w:shd w:val="clear" w:color="auto" w:fill="FFFFFF"/>
          <w:lang w:val="ro-RO"/>
        </w:rPr>
        <w:t>tate</w:t>
      </w:r>
      <w:r w:rsidR="00B22700">
        <w:rPr>
          <w:rStyle w:val="spar"/>
          <w:rFonts w:ascii="Times New Roman" w:hAnsi="Times New Roman" w:cs="Times New Roman"/>
          <w:sz w:val="24"/>
          <w:szCs w:val="24"/>
          <w:bdr w:val="none" w:sz="0" w:space="0" w:color="auto" w:frame="1"/>
          <w:shd w:val="clear" w:color="auto" w:fill="FFFFFF"/>
          <w:lang w:val="ro-RO"/>
        </w:rPr>
        <w:t>,</w:t>
      </w:r>
      <w:r w:rsidRPr="00DE0EBD">
        <w:rPr>
          <w:rStyle w:val="spar"/>
          <w:rFonts w:ascii="Times New Roman" w:hAnsi="Times New Roman" w:cs="Times New Roman"/>
          <w:sz w:val="24"/>
          <w:szCs w:val="24"/>
          <w:bdr w:val="none" w:sz="0" w:space="0" w:color="auto" w:frame="1"/>
          <w:shd w:val="clear" w:color="auto" w:fill="FFFFFF"/>
          <w:lang w:val="ro-RO"/>
        </w:rPr>
        <w:t xml:space="preserve"> prin lipsa acută de locuri de muncă din economie,</w:t>
      </w:r>
      <w:r w:rsidR="00DB0082" w:rsidRPr="00DE0EBD">
        <w:rPr>
          <w:rStyle w:val="spar"/>
          <w:rFonts w:ascii="Times New Roman" w:hAnsi="Times New Roman" w:cs="Times New Roman"/>
          <w:sz w:val="24"/>
          <w:szCs w:val="24"/>
          <w:bdr w:val="none" w:sz="0" w:space="0" w:color="auto" w:frame="1"/>
          <w:shd w:val="clear" w:color="auto" w:fill="FFFFFF"/>
          <w:lang w:val="ro-RO"/>
        </w:rPr>
        <w:t xml:space="preserve"> </w:t>
      </w:r>
    </w:p>
    <w:p w14:paraId="6FAA40F9" w14:textId="6801C482" w:rsidR="00521AF4" w:rsidRPr="00DE0EBD" w:rsidRDefault="00521AF4" w:rsidP="003576CD">
      <w:pPr>
        <w:spacing w:after="0" w:line="360" w:lineRule="auto"/>
        <w:jc w:val="both"/>
        <w:rPr>
          <w:rFonts w:ascii="Times New Roman" w:hAnsi="Times New Roman" w:cs="Times New Roman"/>
          <w:sz w:val="24"/>
          <w:szCs w:val="24"/>
          <w:bdr w:val="none" w:sz="0" w:space="0" w:color="auto" w:frame="1"/>
          <w:shd w:val="clear" w:color="auto" w:fill="FFFFFF"/>
          <w:lang w:val="ro-RO"/>
        </w:rPr>
      </w:pPr>
      <w:r w:rsidRPr="00DE0EBD">
        <w:rPr>
          <w:rStyle w:val="spar"/>
          <w:rFonts w:ascii="Times New Roman" w:hAnsi="Times New Roman" w:cs="Times New Roman"/>
          <w:sz w:val="24"/>
          <w:szCs w:val="24"/>
          <w:bdr w:val="none" w:sz="0" w:space="0" w:color="auto" w:frame="1"/>
          <w:shd w:val="clear" w:color="auto" w:fill="FFFFFF"/>
          <w:lang w:val="ro-RO"/>
        </w:rPr>
        <w:t xml:space="preserve">ținând cont de faptul </w:t>
      </w:r>
      <w:r w:rsidR="00ED1800" w:rsidRPr="00DE0EBD">
        <w:rPr>
          <w:rStyle w:val="spar"/>
          <w:rFonts w:ascii="Times New Roman" w:hAnsi="Times New Roman" w:cs="Times New Roman"/>
          <w:sz w:val="24"/>
          <w:szCs w:val="24"/>
          <w:bdr w:val="none" w:sz="0" w:space="0" w:color="auto" w:frame="1"/>
          <w:shd w:val="clear" w:color="auto" w:fill="FFFFFF"/>
          <w:lang w:val="ro-RO"/>
        </w:rPr>
        <w:t>că situația economică actuală impune luarea unor măsuri urgente care să vizeze mediul antreprenorial, în cadrul unui program social de interes public</w:t>
      </w:r>
      <w:r w:rsidR="00D10488" w:rsidRPr="00DE0EBD">
        <w:rPr>
          <w:rStyle w:val="spar"/>
          <w:rFonts w:ascii="Times New Roman" w:hAnsi="Times New Roman" w:cs="Times New Roman"/>
          <w:sz w:val="24"/>
          <w:szCs w:val="24"/>
          <w:bdr w:val="none" w:sz="0" w:space="0" w:color="auto" w:frame="1"/>
          <w:shd w:val="clear" w:color="auto" w:fill="FFFFFF"/>
          <w:lang w:val="ro-RO"/>
        </w:rPr>
        <w:t>,</w:t>
      </w:r>
      <w:r w:rsidR="00ED1800" w:rsidRPr="00DE0EBD">
        <w:rPr>
          <w:rStyle w:val="spar"/>
          <w:rFonts w:ascii="Times New Roman" w:hAnsi="Times New Roman" w:cs="Times New Roman"/>
          <w:sz w:val="24"/>
          <w:szCs w:val="24"/>
          <w:bdr w:val="none" w:sz="0" w:space="0" w:color="auto" w:frame="1"/>
          <w:shd w:val="clear" w:color="auto" w:fill="FFFFFF"/>
          <w:lang w:val="ro-RO"/>
        </w:rPr>
        <w:t xml:space="preserve"> </w:t>
      </w:r>
      <w:r w:rsidR="00935B7B" w:rsidRPr="00DE0EBD">
        <w:rPr>
          <w:rStyle w:val="spar"/>
          <w:rFonts w:ascii="Times New Roman" w:hAnsi="Times New Roman" w:cs="Times New Roman"/>
          <w:sz w:val="24"/>
          <w:szCs w:val="24"/>
          <w:bdr w:val="none" w:sz="0" w:space="0" w:color="auto" w:frame="1"/>
          <w:shd w:val="clear" w:color="auto" w:fill="FFFFFF"/>
          <w:lang w:val="ro-RO"/>
        </w:rPr>
        <w:t xml:space="preserve"> </w:t>
      </w:r>
      <w:r w:rsidRPr="00DE0EBD">
        <w:rPr>
          <w:rFonts w:ascii="Times New Roman" w:hAnsi="Times New Roman" w:cs="Times New Roman"/>
          <w:sz w:val="24"/>
          <w:szCs w:val="24"/>
          <w:lang w:val="ro-RO"/>
        </w:rPr>
        <w:t>având în vedere</w:t>
      </w:r>
      <w:r w:rsidR="00F7745D" w:rsidRPr="00DE0EBD">
        <w:rPr>
          <w:rFonts w:ascii="Times New Roman" w:hAnsi="Times New Roman" w:cs="Times New Roman"/>
          <w:sz w:val="24"/>
          <w:szCs w:val="24"/>
          <w:lang w:val="ro-RO"/>
        </w:rPr>
        <w:t xml:space="preserve"> </w:t>
      </w:r>
      <w:r w:rsidR="00F7745D" w:rsidRPr="00DE0EBD">
        <w:rPr>
          <w:rFonts w:ascii="Times New Roman" w:hAnsi="Times New Roman" w:cs="Times New Roman"/>
          <w:sz w:val="24"/>
          <w:szCs w:val="24"/>
          <w:lang w:val="ro-RO"/>
        </w:rPr>
        <w:lastRenderedPageBreak/>
        <w:t xml:space="preserve">faptul că întreprinderile mici şi mijlocii, reglementate prin Legea </w:t>
      </w:r>
      <w:hyperlink r:id="rId9" w:tgtFrame="_blank" w:history="1">
        <w:r w:rsidR="00F7745D" w:rsidRPr="00DE0EBD">
          <w:rPr>
            <w:rStyle w:val="Hyperlink"/>
            <w:rFonts w:ascii="Times New Roman" w:hAnsi="Times New Roman" w:cs="Times New Roman"/>
            <w:color w:val="auto"/>
            <w:sz w:val="24"/>
            <w:szCs w:val="24"/>
            <w:u w:val="none"/>
            <w:lang w:val="ro-RO"/>
          </w:rPr>
          <w:t>nr. 346/2004</w:t>
        </w:r>
      </w:hyperlink>
      <w:r w:rsidR="00F7745D" w:rsidRPr="00DE0EBD">
        <w:rPr>
          <w:rFonts w:ascii="Times New Roman" w:hAnsi="Times New Roman" w:cs="Times New Roman"/>
          <w:sz w:val="24"/>
          <w:szCs w:val="24"/>
          <w:lang w:val="ro-RO"/>
        </w:rPr>
        <w:t xml:space="preserve"> privind stimularea înfiinţării şi dezvoltării întreprinderilor mici şi mijlocii, cu modificările şi completările ulterioare, denumite în continuare IMM-uri, s-au confruntat pe perioada declarării stării de urgenţă cu probleme determinate de lipsa consumatorilor, caz în care activităţile IMM-urilor au fost puternic afectate prin scăderea cifrei de afaceri</w:t>
      </w:r>
      <w:r w:rsidR="00802A70" w:rsidRPr="00DE0EBD">
        <w:rPr>
          <w:rFonts w:ascii="Times New Roman" w:hAnsi="Times New Roman" w:cs="Times New Roman"/>
          <w:sz w:val="24"/>
          <w:szCs w:val="24"/>
          <w:lang w:val="ro-RO"/>
        </w:rPr>
        <w:t xml:space="preserve">, </w:t>
      </w:r>
      <w:r w:rsidR="00935B7B" w:rsidRPr="00DE0EBD">
        <w:rPr>
          <w:rFonts w:ascii="Times New Roman" w:hAnsi="Times New Roman" w:cs="Times New Roman"/>
          <w:sz w:val="24"/>
          <w:szCs w:val="24"/>
          <w:bdr w:val="none" w:sz="0" w:space="0" w:color="auto" w:frame="1"/>
          <w:shd w:val="clear" w:color="auto" w:fill="FFFFFF"/>
          <w:lang w:val="ro-RO"/>
        </w:rPr>
        <w:t xml:space="preserve"> </w:t>
      </w:r>
    </w:p>
    <w:p w14:paraId="679A17CD" w14:textId="4FE345DB" w:rsidR="00D10488" w:rsidRPr="00DE0EBD" w:rsidRDefault="00232377" w:rsidP="003576CD">
      <w:pPr>
        <w:spacing w:after="0" w:line="360" w:lineRule="auto"/>
        <w:jc w:val="both"/>
        <w:rPr>
          <w:rFonts w:ascii="Times New Roman" w:hAnsi="Times New Roman" w:cs="Times New Roman"/>
          <w:sz w:val="24"/>
          <w:szCs w:val="24"/>
          <w:bdr w:val="none" w:sz="0" w:space="0" w:color="auto" w:frame="1"/>
          <w:shd w:val="clear" w:color="auto" w:fill="FFFFFF"/>
          <w:lang w:val="ro-RO"/>
        </w:rPr>
      </w:pPr>
      <w:r w:rsidRPr="00DE0EBD">
        <w:rPr>
          <w:rFonts w:ascii="Times New Roman" w:hAnsi="Times New Roman" w:cs="Times New Roman"/>
          <w:sz w:val="24"/>
          <w:szCs w:val="24"/>
          <w:lang w:val="ro-RO"/>
        </w:rPr>
        <w:t xml:space="preserve">întrucât IMM-urile </w:t>
      </w:r>
      <w:r w:rsidR="00E74C0E" w:rsidRPr="00DE0EBD">
        <w:rPr>
          <w:rFonts w:ascii="Times New Roman" w:hAnsi="Times New Roman" w:cs="Times New Roman"/>
          <w:sz w:val="24"/>
          <w:szCs w:val="24"/>
          <w:lang w:val="ro-RO"/>
        </w:rPr>
        <w:t xml:space="preserve">joacă un rol esenţial în economiile naționale europene, reprezentând o sursă importantă de abilităţi antreprenoriale, de inovaţie şi </w:t>
      </w:r>
      <w:r w:rsidRPr="00DE0EBD">
        <w:rPr>
          <w:rFonts w:ascii="Times New Roman" w:hAnsi="Times New Roman" w:cs="Times New Roman"/>
          <w:sz w:val="24"/>
          <w:szCs w:val="24"/>
          <w:lang w:val="ro-RO"/>
        </w:rPr>
        <w:t>deţin o parte însemnată din forţa de muncă activă a României prin contractele individuale de muncă încheiate</w:t>
      </w:r>
      <w:r w:rsidR="002011ED" w:rsidRPr="00DE0EBD">
        <w:rPr>
          <w:rFonts w:ascii="Times New Roman" w:hAnsi="Times New Roman" w:cs="Times New Roman"/>
          <w:sz w:val="24"/>
          <w:szCs w:val="24"/>
          <w:lang w:val="ro-RO"/>
        </w:rPr>
        <w:t>, este necesar</w:t>
      </w:r>
      <w:r w:rsidR="00B22700">
        <w:rPr>
          <w:rFonts w:ascii="Times New Roman" w:hAnsi="Times New Roman" w:cs="Times New Roman"/>
          <w:sz w:val="24"/>
          <w:szCs w:val="24"/>
          <w:lang w:val="ro-RO"/>
        </w:rPr>
        <w:t>ă</w:t>
      </w:r>
      <w:r w:rsidR="002011ED" w:rsidRPr="00DE0EBD">
        <w:rPr>
          <w:rFonts w:ascii="Times New Roman" w:hAnsi="Times New Roman" w:cs="Times New Roman"/>
          <w:sz w:val="24"/>
          <w:szCs w:val="24"/>
          <w:lang w:val="ro-RO"/>
        </w:rPr>
        <w:t xml:space="preserve"> cre</w:t>
      </w:r>
      <w:r w:rsidR="00DB0082" w:rsidRPr="00DE0EBD">
        <w:rPr>
          <w:rFonts w:ascii="Times New Roman" w:hAnsi="Times New Roman" w:cs="Times New Roman"/>
          <w:sz w:val="24"/>
          <w:szCs w:val="24"/>
          <w:lang w:val="ro-RO"/>
        </w:rPr>
        <w:t>ș</w:t>
      </w:r>
      <w:r w:rsidR="002011ED" w:rsidRPr="00DE0EBD">
        <w:rPr>
          <w:rFonts w:ascii="Times New Roman" w:hAnsi="Times New Roman" w:cs="Times New Roman"/>
          <w:sz w:val="24"/>
          <w:szCs w:val="24"/>
          <w:lang w:val="ro-RO"/>
        </w:rPr>
        <w:t>terea num</w:t>
      </w:r>
      <w:r w:rsidR="00DB0082" w:rsidRPr="00DE0EBD">
        <w:rPr>
          <w:rFonts w:ascii="Times New Roman" w:hAnsi="Times New Roman" w:cs="Times New Roman"/>
          <w:sz w:val="24"/>
          <w:szCs w:val="24"/>
          <w:lang w:val="ro-RO"/>
        </w:rPr>
        <w:t>ă</w:t>
      </w:r>
      <w:r w:rsidR="002011ED" w:rsidRPr="00DE0EBD">
        <w:rPr>
          <w:rFonts w:ascii="Times New Roman" w:hAnsi="Times New Roman" w:cs="Times New Roman"/>
          <w:sz w:val="24"/>
          <w:szCs w:val="24"/>
          <w:lang w:val="ro-RO"/>
        </w:rPr>
        <w:t>rului de IMM</w:t>
      </w:r>
      <w:r w:rsidR="00DB0082" w:rsidRPr="00DE0EBD">
        <w:rPr>
          <w:rFonts w:ascii="Times New Roman" w:hAnsi="Times New Roman" w:cs="Times New Roman"/>
          <w:sz w:val="24"/>
          <w:szCs w:val="24"/>
          <w:lang w:val="ro-RO"/>
        </w:rPr>
        <w:t>-</w:t>
      </w:r>
      <w:r w:rsidR="002011ED" w:rsidRPr="00DE0EBD">
        <w:rPr>
          <w:rFonts w:ascii="Times New Roman" w:hAnsi="Times New Roman" w:cs="Times New Roman"/>
          <w:sz w:val="24"/>
          <w:szCs w:val="24"/>
          <w:lang w:val="ro-RO"/>
        </w:rPr>
        <w:t>uri la nivel na</w:t>
      </w:r>
      <w:r w:rsidR="00DB0082" w:rsidRPr="00DE0EBD">
        <w:rPr>
          <w:rFonts w:ascii="Times New Roman" w:hAnsi="Times New Roman" w:cs="Times New Roman"/>
          <w:sz w:val="24"/>
          <w:szCs w:val="24"/>
          <w:lang w:val="ro-RO"/>
        </w:rPr>
        <w:t>ț</w:t>
      </w:r>
      <w:r w:rsidR="002011ED" w:rsidRPr="00DE0EBD">
        <w:rPr>
          <w:rFonts w:ascii="Times New Roman" w:hAnsi="Times New Roman" w:cs="Times New Roman"/>
          <w:sz w:val="24"/>
          <w:szCs w:val="24"/>
          <w:lang w:val="ro-RO"/>
        </w:rPr>
        <w:t>ional prin programe care s</w:t>
      </w:r>
      <w:r w:rsidR="00DB0082" w:rsidRPr="00DE0EBD">
        <w:rPr>
          <w:rFonts w:ascii="Times New Roman" w:hAnsi="Times New Roman" w:cs="Times New Roman"/>
          <w:sz w:val="24"/>
          <w:szCs w:val="24"/>
          <w:lang w:val="ro-RO"/>
        </w:rPr>
        <w:t>ă</w:t>
      </w:r>
      <w:r w:rsidR="002011ED" w:rsidRPr="00DE0EBD">
        <w:rPr>
          <w:rFonts w:ascii="Times New Roman" w:hAnsi="Times New Roman" w:cs="Times New Roman"/>
          <w:sz w:val="24"/>
          <w:szCs w:val="24"/>
          <w:lang w:val="ro-RO"/>
        </w:rPr>
        <w:t xml:space="preserve"> </w:t>
      </w:r>
      <w:r w:rsidR="00DB0082" w:rsidRPr="00DE0EBD">
        <w:rPr>
          <w:rFonts w:ascii="Times New Roman" w:hAnsi="Times New Roman" w:cs="Times New Roman"/>
          <w:sz w:val="24"/>
          <w:szCs w:val="24"/>
          <w:lang w:val="ro-RO"/>
        </w:rPr>
        <w:t>î</w:t>
      </w:r>
      <w:r w:rsidR="002011ED" w:rsidRPr="00DE0EBD">
        <w:rPr>
          <w:rFonts w:ascii="Times New Roman" w:hAnsi="Times New Roman" w:cs="Times New Roman"/>
          <w:sz w:val="24"/>
          <w:szCs w:val="24"/>
          <w:lang w:val="ro-RO"/>
        </w:rPr>
        <w:t>ncurajeze spiritul antreprenorial al persoanelor fizice, inclusiv prin cursuri de formare a competen</w:t>
      </w:r>
      <w:r w:rsidR="00DB0082" w:rsidRPr="00DE0EBD">
        <w:rPr>
          <w:rFonts w:ascii="Times New Roman" w:hAnsi="Times New Roman" w:cs="Times New Roman"/>
          <w:sz w:val="24"/>
          <w:szCs w:val="24"/>
          <w:lang w:val="ro-RO"/>
        </w:rPr>
        <w:t>ț</w:t>
      </w:r>
      <w:r w:rsidR="002011ED" w:rsidRPr="00DE0EBD">
        <w:rPr>
          <w:rFonts w:ascii="Times New Roman" w:hAnsi="Times New Roman" w:cs="Times New Roman"/>
          <w:sz w:val="24"/>
          <w:szCs w:val="24"/>
          <w:lang w:val="ro-RO"/>
        </w:rPr>
        <w:t>elor antreprenoriale</w:t>
      </w:r>
      <w:r w:rsidR="00610ADA" w:rsidRPr="00DE0EBD">
        <w:rPr>
          <w:rFonts w:ascii="Times New Roman" w:hAnsi="Times New Roman" w:cs="Times New Roman"/>
          <w:sz w:val="24"/>
          <w:szCs w:val="24"/>
          <w:lang w:val="ro-RO"/>
        </w:rPr>
        <w:t>,</w:t>
      </w:r>
    </w:p>
    <w:p w14:paraId="53FC5B34" w14:textId="16F64093" w:rsidR="00521AF4" w:rsidRPr="00DE0EBD" w:rsidRDefault="00521AF4" w:rsidP="003576CD">
      <w:p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l</w:t>
      </w:r>
      <w:r w:rsidR="00D10488" w:rsidRPr="00DE0EBD">
        <w:rPr>
          <w:rFonts w:ascii="Times New Roman" w:hAnsi="Times New Roman" w:cs="Times New Roman"/>
          <w:sz w:val="24"/>
          <w:szCs w:val="24"/>
          <w:lang w:val="ro-RO"/>
        </w:rPr>
        <w:t>u</w:t>
      </w:r>
      <w:r w:rsidR="00DB0082" w:rsidRPr="00DE0EBD">
        <w:rPr>
          <w:rFonts w:ascii="Times New Roman" w:hAnsi="Times New Roman" w:cs="Times New Roman"/>
          <w:sz w:val="24"/>
          <w:szCs w:val="24"/>
          <w:lang w:val="ro-RO"/>
        </w:rPr>
        <w:t>â</w:t>
      </w:r>
      <w:r w:rsidR="00D10488" w:rsidRPr="00DE0EBD">
        <w:rPr>
          <w:rFonts w:ascii="Times New Roman" w:hAnsi="Times New Roman" w:cs="Times New Roman"/>
          <w:sz w:val="24"/>
          <w:szCs w:val="24"/>
          <w:lang w:val="ro-RO"/>
        </w:rPr>
        <w:t xml:space="preserve">nd </w:t>
      </w:r>
      <w:r w:rsidR="00DB0082" w:rsidRPr="00DE0EBD">
        <w:rPr>
          <w:rFonts w:ascii="Times New Roman" w:hAnsi="Times New Roman" w:cs="Times New Roman"/>
          <w:sz w:val="24"/>
          <w:szCs w:val="24"/>
          <w:lang w:val="ro-RO"/>
        </w:rPr>
        <w:t>î</w:t>
      </w:r>
      <w:r w:rsidR="00D10488" w:rsidRPr="00DE0EBD">
        <w:rPr>
          <w:rFonts w:ascii="Times New Roman" w:hAnsi="Times New Roman" w:cs="Times New Roman"/>
          <w:sz w:val="24"/>
          <w:szCs w:val="24"/>
          <w:lang w:val="ro-RO"/>
        </w:rPr>
        <w:t>n considerare faptul c</w:t>
      </w:r>
      <w:r w:rsidR="00DB0082" w:rsidRPr="00DE0EBD">
        <w:rPr>
          <w:rFonts w:ascii="Times New Roman" w:hAnsi="Times New Roman" w:cs="Times New Roman"/>
          <w:sz w:val="24"/>
          <w:szCs w:val="24"/>
          <w:lang w:val="ro-RO"/>
        </w:rPr>
        <w:t>ă</w:t>
      </w:r>
      <w:r w:rsidR="00D10488" w:rsidRPr="00DE0EBD">
        <w:rPr>
          <w:rFonts w:ascii="Times New Roman" w:hAnsi="Times New Roman" w:cs="Times New Roman"/>
          <w:sz w:val="24"/>
          <w:szCs w:val="24"/>
          <w:lang w:val="ro-RO"/>
        </w:rPr>
        <w:t xml:space="preserve"> </w:t>
      </w:r>
      <w:r w:rsidR="00DB0082" w:rsidRPr="00DE0EBD">
        <w:rPr>
          <w:rFonts w:ascii="Times New Roman" w:hAnsi="Times New Roman" w:cs="Times New Roman"/>
          <w:sz w:val="24"/>
          <w:szCs w:val="24"/>
          <w:lang w:val="ro-RO"/>
        </w:rPr>
        <w:t>î</w:t>
      </w:r>
      <w:r w:rsidR="00D10488" w:rsidRPr="00DE0EBD">
        <w:rPr>
          <w:rFonts w:ascii="Times New Roman" w:hAnsi="Times New Roman" w:cs="Times New Roman"/>
          <w:sz w:val="24"/>
          <w:szCs w:val="24"/>
          <w:lang w:val="ro-RO"/>
        </w:rPr>
        <w:t xml:space="preserve">n trimestrul II 2023, </w:t>
      </w:r>
      <w:r w:rsidR="00DB0082" w:rsidRPr="00DE0EBD">
        <w:rPr>
          <w:rFonts w:ascii="Times New Roman" w:hAnsi="Times New Roman" w:cs="Times New Roman"/>
          <w:sz w:val="24"/>
          <w:szCs w:val="24"/>
          <w:lang w:val="ro-RO"/>
        </w:rPr>
        <w:t>r</w:t>
      </w:r>
      <w:r w:rsidR="00D10488" w:rsidRPr="00DE0EBD">
        <w:rPr>
          <w:rFonts w:ascii="Times New Roman" w:hAnsi="Times New Roman" w:cs="Times New Roman"/>
          <w:sz w:val="24"/>
          <w:szCs w:val="24"/>
          <w:lang w:val="ro-RO"/>
        </w:rPr>
        <w:t>ata de ocupare a tinerilor a fost de 18,5%, iar rata şomajului a atins nivelul cel mai ridicat (21,2%) în rândul tinerilor</w:t>
      </w:r>
      <w:r w:rsidR="00802A70" w:rsidRPr="00DE0EBD">
        <w:rPr>
          <w:rFonts w:ascii="Times New Roman" w:hAnsi="Times New Roman" w:cs="Times New Roman"/>
          <w:sz w:val="24"/>
          <w:szCs w:val="24"/>
          <w:lang w:val="ro-RO"/>
        </w:rPr>
        <w:t>;</w:t>
      </w:r>
      <w:r w:rsidR="00D10488" w:rsidRPr="00DE0EBD">
        <w:rPr>
          <w:rFonts w:ascii="Times New Roman" w:hAnsi="Times New Roman" w:cs="Times New Roman"/>
          <w:sz w:val="24"/>
          <w:szCs w:val="24"/>
          <w:lang w:val="ro-RO"/>
        </w:rPr>
        <w:t xml:space="preserve"> </w:t>
      </w:r>
      <w:r w:rsidR="00935B7B" w:rsidRPr="00DE0EBD">
        <w:rPr>
          <w:rFonts w:ascii="Times New Roman" w:hAnsi="Times New Roman" w:cs="Times New Roman"/>
          <w:sz w:val="24"/>
          <w:szCs w:val="24"/>
          <w:lang w:val="ro-RO"/>
        </w:rPr>
        <w:t xml:space="preserve"> </w:t>
      </w:r>
    </w:p>
    <w:p w14:paraId="4B6FFAAF" w14:textId="77777777" w:rsidR="00802A70" w:rsidRPr="00DE0EBD" w:rsidRDefault="00785B91" w:rsidP="003576CD">
      <w:p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 xml:space="preserve">având în vedere că activităţile pe piaţă de consum şi producţie au fost grav afectate de epidemia de COVID-19 </w:t>
      </w:r>
      <w:r w:rsidR="00DB0082" w:rsidRPr="00DE0EBD">
        <w:rPr>
          <w:rFonts w:ascii="Times New Roman" w:hAnsi="Times New Roman" w:cs="Times New Roman"/>
          <w:sz w:val="24"/>
          <w:szCs w:val="24"/>
          <w:lang w:val="ro-RO"/>
        </w:rPr>
        <w:t>ș</w:t>
      </w:r>
      <w:r w:rsidRPr="00DE0EBD">
        <w:rPr>
          <w:rFonts w:ascii="Times New Roman" w:hAnsi="Times New Roman" w:cs="Times New Roman"/>
          <w:sz w:val="24"/>
          <w:szCs w:val="24"/>
          <w:lang w:val="ro-RO"/>
        </w:rPr>
        <w:t>i multe IMM</w:t>
      </w:r>
      <w:r w:rsidR="00DB0082" w:rsidRPr="00DE0EBD">
        <w:rPr>
          <w:rFonts w:ascii="Times New Roman" w:hAnsi="Times New Roman" w:cs="Times New Roman"/>
          <w:sz w:val="24"/>
          <w:szCs w:val="24"/>
          <w:lang w:val="ro-RO"/>
        </w:rPr>
        <w:t>-</w:t>
      </w:r>
      <w:r w:rsidRPr="00DE0EBD">
        <w:rPr>
          <w:rFonts w:ascii="Times New Roman" w:hAnsi="Times New Roman" w:cs="Times New Roman"/>
          <w:sz w:val="24"/>
          <w:szCs w:val="24"/>
          <w:lang w:val="ro-RO"/>
        </w:rPr>
        <w:t xml:space="preserve">uri au fost </w:t>
      </w:r>
      <w:r w:rsidR="00DB0082" w:rsidRPr="00DE0EBD">
        <w:rPr>
          <w:rFonts w:ascii="Times New Roman" w:hAnsi="Times New Roman" w:cs="Times New Roman"/>
          <w:sz w:val="24"/>
          <w:szCs w:val="24"/>
          <w:lang w:val="ro-RO"/>
        </w:rPr>
        <w:t>î</w:t>
      </w:r>
      <w:r w:rsidR="008B72A5" w:rsidRPr="00DE0EBD">
        <w:rPr>
          <w:rFonts w:ascii="Times New Roman" w:hAnsi="Times New Roman" w:cs="Times New Roman"/>
          <w:sz w:val="24"/>
          <w:szCs w:val="24"/>
          <w:lang w:val="ro-RO"/>
        </w:rPr>
        <w:t>nchise</w:t>
      </w:r>
      <w:r w:rsidRPr="00DE0EBD">
        <w:rPr>
          <w:rFonts w:ascii="Times New Roman" w:hAnsi="Times New Roman" w:cs="Times New Roman"/>
          <w:sz w:val="24"/>
          <w:szCs w:val="24"/>
          <w:lang w:val="ro-RO"/>
        </w:rPr>
        <w:t xml:space="preserve">, iar prin neluarea acestor măsuri de sprijin </w:t>
      </w:r>
      <w:r w:rsidR="008B72A5" w:rsidRPr="00DE0EBD">
        <w:rPr>
          <w:rFonts w:ascii="Times New Roman" w:hAnsi="Times New Roman" w:cs="Times New Roman"/>
          <w:sz w:val="24"/>
          <w:szCs w:val="24"/>
          <w:lang w:val="ro-RO"/>
        </w:rPr>
        <w:t>impozitele pl</w:t>
      </w:r>
      <w:r w:rsidR="00DB0082" w:rsidRPr="00DE0EBD">
        <w:rPr>
          <w:rFonts w:ascii="Times New Roman" w:hAnsi="Times New Roman" w:cs="Times New Roman"/>
          <w:sz w:val="24"/>
          <w:szCs w:val="24"/>
          <w:lang w:val="ro-RO"/>
        </w:rPr>
        <w:t>ă</w:t>
      </w:r>
      <w:r w:rsidR="008B72A5" w:rsidRPr="00DE0EBD">
        <w:rPr>
          <w:rFonts w:ascii="Times New Roman" w:hAnsi="Times New Roman" w:cs="Times New Roman"/>
          <w:sz w:val="24"/>
          <w:szCs w:val="24"/>
          <w:lang w:val="ro-RO"/>
        </w:rPr>
        <w:t xml:space="preserve">tite de </w:t>
      </w:r>
      <w:r w:rsidRPr="00DE0EBD">
        <w:rPr>
          <w:rFonts w:ascii="Times New Roman" w:hAnsi="Times New Roman" w:cs="Times New Roman"/>
          <w:sz w:val="24"/>
          <w:szCs w:val="24"/>
          <w:lang w:val="ro-RO"/>
        </w:rPr>
        <w:t xml:space="preserve">IMM-uri </w:t>
      </w:r>
      <w:r w:rsidR="008B72A5" w:rsidRPr="00DE0EBD">
        <w:rPr>
          <w:rFonts w:ascii="Times New Roman" w:hAnsi="Times New Roman" w:cs="Times New Roman"/>
          <w:sz w:val="24"/>
          <w:szCs w:val="24"/>
          <w:lang w:val="ro-RO"/>
        </w:rPr>
        <w:t>vor sc</w:t>
      </w:r>
      <w:r w:rsidR="00DB0082" w:rsidRPr="00DE0EBD">
        <w:rPr>
          <w:rFonts w:ascii="Times New Roman" w:hAnsi="Times New Roman" w:cs="Times New Roman"/>
          <w:sz w:val="24"/>
          <w:szCs w:val="24"/>
          <w:lang w:val="ro-RO"/>
        </w:rPr>
        <w:t>ă</w:t>
      </w:r>
      <w:r w:rsidR="008B72A5" w:rsidRPr="00DE0EBD">
        <w:rPr>
          <w:rFonts w:ascii="Times New Roman" w:hAnsi="Times New Roman" w:cs="Times New Roman"/>
          <w:sz w:val="24"/>
          <w:szCs w:val="24"/>
          <w:lang w:val="ro-RO"/>
        </w:rPr>
        <w:t xml:space="preserve">dea </w:t>
      </w:r>
      <w:r w:rsidR="00DB0082" w:rsidRPr="00DE0EBD">
        <w:rPr>
          <w:rFonts w:ascii="Times New Roman" w:hAnsi="Times New Roman" w:cs="Times New Roman"/>
          <w:sz w:val="24"/>
          <w:szCs w:val="24"/>
          <w:lang w:val="ro-RO"/>
        </w:rPr>
        <w:t>ș</w:t>
      </w:r>
      <w:r w:rsidR="008B72A5" w:rsidRPr="00DE0EBD">
        <w:rPr>
          <w:rFonts w:ascii="Times New Roman" w:hAnsi="Times New Roman" w:cs="Times New Roman"/>
          <w:sz w:val="24"/>
          <w:szCs w:val="24"/>
          <w:lang w:val="ro-RO"/>
        </w:rPr>
        <w:t xml:space="preserve">i vom avea un </w:t>
      </w:r>
      <w:r w:rsidRPr="00DE0EBD">
        <w:rPr>
          <w:rFonts w:ascii="Times New Roman" w:hAnsi="Times New Roman" w:cs="Times New Roman"/>
          <w:sz w:val="24"/>
          <w:szCs w:val="24"/>
          <w:lang w:val="ro-RO"/>
        </w:rPr>
        <w:t>impact direct asupra veniturilor bugetului de stat</w:t>
      </w:r>
      <w:r w:rsidR="008B72A5" w:rsidRPr="00DE0EBD">
        <w:rPr>
          <w:rFonts w:ascii="Times New Roman" w:hAnsi="Times New Roman" w:cs="Times New Roman"/>
          <w:sz w:val="24"/>
          <w:szCs w:val="24"/>
          <w:lang w:val="ro-RO"/>
        </w:rPr>
        <w:t xml:space="preserve"> </w:t>
      </w:r>
      <w:r w:rsidR="00DB0082" w:rsidRPr="00DE0EBD">
        <w:rPr>
          <w:rFonts w:ascii="Times New Roman" w:hAnsi="Times New Roman" w:cs="Times New Roman"/>
          <w:sz w:val="24"/>
          <w:szCs w:val="24"/>
          <w:lang w:val="ro-RO"/>
        </w:rPr>
        <w:t>î</w:t>
      </w:r>
      <w:r w:rsidR="008B72A5" w:rsidRPr="00DE0EBD">
        <w:rPr>
          <w:rFonts w:ascii="Times New Roman" w:hAnsi="Times New Roman" w:cs="Times New Roman"/>
          <w:sz w:val="24"/>
          <w:szCs w:val="24"/>
          <w:lang w:val="ro-RO"/>
        </w:rPr>
        <w:t>n sensul sc</w:t>
      </w:r>
      <w:r w:rsidR="00DB0082" w:rsidRPr="00DE0EBD">
        <w:rPr>
          <w:rFonts w:ascii="Times New Roman" w:hAnsi="Times New Roman" w:cs="Times New Roman"/>
          <w:sz w:val="24"/>
          <w:szCs w:val="24"/>
          <w:lang w:val="ro-RO"/>
        </w:rPr>
        <w:t>ă</w:t>
      </w:r>
      <w:r w:rsidR="008B72A5" w:rsidRPr="00DE0EBD">
        <w:rPr>
          <w:rFonts w:ascii="Times New Roman" w:hAnsi="Times New Roman" w:cs="Times New Roman"/>
          <w:sz w:val="24"/>
          <w:szCs w:val="24"/>
          <w:lang w:val="ro-RO"/>
        </w:rPr>
        <w:t>derii acestora</w:t>
      </w:r>
      <w:r w:rsidRPr="00DE0EBD">
        <w:rPr>
          <w:rFonts w:ascii="Times New Roman" w:hAnsi="Times New Roman" w:cs="Times New Roman"/>
          <w:sz w:val="24"/>
          <w:szCs w:val="24"/>
          <w:lang w:val="ro-RO"/>
        </w:rPr>
        <w:t>, dar şi asupra creşterii ratei şomajului în România,</w:t>
      </w:r>
      <w:r w:rsidR="00935B7B" w:rsidRPr="00DE0EBD">
        <w:rPr>
          <w:rFonts w:ascii="Times New Roman" w:hAnsi="Times New Roman" w:cs="Times New Roman"/>
          <w:sz w:val="24"/>
          <w:szCs w:val="24"/>
          <w:lang w:val="ro-RO"/>
        </w:rPr>
        <w:t xml:space="preserve"> </w:t>
      </w:r>
      <w:r w:rsidR="00802A70" w:rsidRPr="00DE0EBD">
        <w:rPr>
          <w:rFonts w:ascii="Times New Roman" w:hAnsi="Times New Roman" w:cs="Times New Roman"/>
          <w:sz w:val="24"/>
          <w:szCs w:val="24"/>
          <w:lang w:val="ro-RO"/>
        </w:rPr>
        <w:t xml:space="preserve">iniţierea unor programe de formare profesională în corelare cu cerinţele pieţei muncii, cu accent pe segmentele tinere ale populaţiei, face mai uşoară trecerea acestora de la sistemul de educaţie pe piaţa muncii, </w:t>
      </w:r>
    </w:p>
    <w:p w14:paraId="197D2A0E" w14:textId="436E4496" w:rsidR="00521AF4" w:rsidRPr="00DE0EBD" w:rsidRDefault="00521AF4" w:rsidP="003576CD">
      <w:p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 xml:space="preserve">deoarece </w:t>
      </w:r>
      <w:r w:rsidR="000F6FC0" w:rsidRPr="00DE0EBD">
        <w:rPr>
          <w:rFonts w:ascii="Times New Roman" w:hAnsi="Times New Roman" w:cs="Times New Roman"/>
          <w:sz w:val="24"/>
          <w:szCs w:val="24"/>
          <w:lang w:val="ro-RO"/>
        </w:rPr>
        <w:t>noile IMM-uri trebuie să îşi demareze activitatea prin crearea unor capacităţi de producţii noi, prin desfăşurarea unor activităţi noi sau prin implementarea unor proiecte de investiţii noi, iar pentru acest</w:t>
      </w:r>
      <w:r w:rsidR="00B22700">
        <w:rPr>
          <w:rFonts w:ascii="Times New Roman" w:hAnsi="Times New Roman" w:cs="Times New Roman"/>
          <w:sz w:val="24"/>
          <w:szCs w:val="24"/>
          <w:lang w:val="ro-RO"/>
        </w:rPr>
        <w:t>e</w:t>
      </w:r>
      <w:r w:rsidR="000F6FC0" w:rsidRPr="00DE0EBD">
        <w:rPr>
          <w:rFonts w:ascii="Times New Roman" w:hAnsi="Times New Roman" w:cs="Times New Roman"/>
          <w:sz w:val="24"/>
          <w:szCs w:val="24"/>
          <w:lang w:val="ro-RO"/>
        </w:rPr>
        <w:t>a au nevoie de granturi pentru investiţii, astfel încât să se creeze capacităţi de producţie şi să se poată obţine produse şi servicii noi adaptate la cerinţele consumatorilor post COVID</w:t>
      </w:r>
      <w:r w:rsidR="00EC4A79" w:rsidRPr="00DE0EBD">
        <w:rPr>
          <w:rFonts w:ascii="Times New Roman" w:hAnsi="Times New Roman" w:cs="Times New Roman"/>
          <w:sz w:val="24"/>
          <w:szCs w:val="24"/>
          <w:lang w:val="ro-RO"/>
        </w:rPr>
        <w:t>,</w:t>
      </w:r>
      <w:r w:rsidR="00935B7B" w:rsidRPr="00DE0EBD">
        <w:rPr>
          <w:rFonts w:ascii="Times New Roman" w:hAnsi="Times New Roman" w:cs="Times New Roman"/>
          <w:sz w:val="24"/>
          <w:szCs w:val="24"/>
          <w:lang w:val="ro-RO"/>
        </w:rPr>
        <w:t xml:space="preserve"> </w:t>
      </w:r>
    </w:p>
    <w:p w14:paraId="38AF98BF" w14:textId="77777777" w:rsidR="00521AF4" w:rsidRPr="00DE0EBD" w:rsidRDefault="00B43BBD" w:rsidP="003576CD">
      <w:p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a</w:t>
      </w:r>
      <w:r w:rsidR="00472EBA" w:rsidRPr="00DE0EBD">
        <w:rPr>
          <w:rFonts w:ascii="Times New Roman" w:hAnsi="Times New Roman" w:cs="Times New Roman"/>
          <w:sz w:val="24"/>
          <w:szCs w:val="24"/>
          <w:lang w:val="ro-RO"/>
        </w:rPr>
        <w:t>vând în vedere faptul că, în lipsa adoptării măsurilor propuse în regim de urgenţă, sectorul IMM, care reprezintă o prioritate a programului de relansare economică a Guvernului României, nu ar putea beneficia de condiţii de finanţare adecvată pentru proiectele de relansare a activităţilor, prin investiţii necesar</w:t>
      </w:r>
      <w:r w:rsidR="00824E2A" w:rsidRPr="00DE0EBD">
        <w:rPr>
          <w:rFonts w:ascii="Times New Roman" w:hAnsi="Times New Roman" w:cs="Times New Roman"/>
          <w:sz w:val="24"/>
          <w:szCs w:val="24"/>
          <w:lang w:val="ro-RO"/>
        </w:rPr>
        <w:t>e</w:t>
      </w:r>
      <w:r w:rsidR="00472EBA" w:rsidRPr="00DE0EBD">
        <w:rPr>
          <w:rFonts w:ascii="Times New Roman" w:hAnsi="Times New Roman" w:cs="Times New Roman"/>
          <w:sz w:val="24"/>
          <w:szCs w:val="24"/>
          <w:lang w:val="ro-RO"/>
        </w:rPr>
        <w:t xml:space="preserve"> </w:t>
      </w:r>
      <w:r w:rsidR="00824E2A" w:rsidRPr="00DE0EBD">
        <w:rPr>
          <w:rFonts w:ascii="Times New Roman" w:hAnsi="Times New Roman" w:cs="Times New Roman"/>
          <w:sz w:val="24"/>
          <w:szCs w:val="24"/>
          <w:lang w:val="ro-RO"/>
        </w:rPr>
        <w:t>î</w:t>
      </w:r>
      <w:r w:rsidR="00472EBA" w:rsidRPr="00DE0EBD">
        <w:rPr>
          <w:rFonts w:ascii="Times New Roman" w:hAnsi="Times New Roman" w:cs="Times New Roman"/>
          <w:sz w:val="24"/>
          <w:szCs w:val="24"/>
          <w:lang w:val="ro-RO"/>
        </w:rPr>
        <w:t xml:space="preserve">nceperii activităţii curente a întreprinderilor nou </w:t>
      </w:r>
      <w:r w:rsidR="00824E2A" w:rsidRPr="00DE0EBD">
        <w:rPr>
          <w:rFonts w:ascii="Times New Roman" w:hAnsi="Times New Roman" w:cs="Times New Roman"/>
          <w:sz w:val="24"/>
          <w:szCs w:val="24"/>
          <w:lang w:val="ro-RO"/>
        </w:rPr>
        <w:t>î</w:t>
      </w:r>
      <w:r w:rsidR="00472EBA" w:rsidRPr="00DE0EBD">
        <w:rPr>
          <w:rFonts w:ascii="Times New Roman" w:hAnsi="Times New Roman" w:cs="Times New Roman"/>
          <w:sz w:val="24"/>
          <w:szCs w:val="24"/>
          <w:lang w:val="ro-RO"/>
        </w:rPr>
        <w:t>nfiin</w:t>
      </w:r>
      <w:r w:rsidR="00824E2A" w:rsidRPr="00DE0EBD">
        <w:rPr>
          <w:rFonts w:ascii="Times New Roman" w:hAnsi="Times New Roman" w:cs="Times New Roman"/>
          <w:sz w:val="24"/>
          <w:szCs w:val="24"/>
          <w:lang w:val="ro-RO"/>
        </w:rPr>
        <w:t>ț</w:t>
      </w:r>
      <w:r w:rsidR="00472EBA" w:rsidRPr="00DE0EBD">
        <w:rPr>
          <w:rFonts w:ascii="Times New Roman" w:hAnsi="Times New Roman" w:cs="Times New Roman"/>
          <w:sz w:val="24"/>
          <w:szCs w:val="24"/>
          <w:lang w:val="ro-RO"/>
        </w:rPr>
        <w:t>ate</w:t>
      </w:r>
      <w:r w:rsidR="00824E2A" w:rsidRPr="00DE0EBD">
        <w:rPr>
          <w:rFonts w:ascii="Times New Roman" w:hAnsi="Times New Roman" w:cs="Times New Roman"/>
          <w:sz w:val="24"/>
          <w:szCs w:val="24"/>
          <w:lang w:val="ro-RO"/>
        </w:rPr>
        <w:t>,</w:t>
      </w:r>
      <w:r w:rsidR="00935B7B" w:rsidRPr="00DE0EBD">
        <w:rPr>
          <w:rFonts w:ascii="Times New Roman" w:hAnsi="Times New Roman" w:cs="Times New Roman"/>
          <w:sz w:val="24"/>
          <w:szCs w:val="24"/>
          <w:lang w:val="ro-RO"/>
        </w:rPr>
        <w:t xml:space="preserve"> </w:t>
      </w:r>
    </w:p>
    <w:p w14:paraId="7BF31280" w14:textId="77777777" w:rsidR="00521AF4" w:rsidRPr="00DE0EBD" w:rsidRDefault="00472EBA" w:rsidP="003576CD">
      <w:p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ţinând cont de faptul că sprijinirea sectorului IMM reprezintă o prioritate a programului de relansare economică a</w:t>
      </w:r>
      <w:r w:rsidR="00824E2A" w:rsidRPr="00DE0EBD">
        <w:rPr>
          <w:rFonts w:ascii="Times New Roman" w:hAnsi="Times New Roman" w:cs="Times New Roman"/>
          <w:sz w:val="24"/>
          <w:szCs w:val="24"/>
          <w:lang w:val="ro-RO"/>
        </w:rPr>
        <w:t>l</w:t>
      </w:r>
      <w:r w:rsidRPr="00DE0EBD">
        <w:rPr>
          <w:rFonts w:ascii="Times New Roman" w:hAnsi="Times New Roman" w:cs="Times New Roman"/>
          <w:sz w:val="24"/>
          <w:szCs w:val="24"/>
          <w:lang w:val="ro-RO"/>
        </w:rPr>
        <w:t xml:space="preserve"> Guvernului României, în condiţiile în care acest sector are o contribuţie importantă la creşterea economică naţională şi crearea de locuri de muncă, sens în care trebuie să beneficieze din partea statului de politici publice </w:t>
      </w:r>
      <w:r w:rsidR="00824E2A" w:rsidRPr="00DE0EBD">
        <w:rPr>
          <w:rFonts w:ascii="Times New Roman" w:hAnsi="Times New Roman" w:cs="Times New Roman"/>
          <w:sz w:val="24"/>
          <w:szCs w:val="24"/>
          <w:lang w:val="ro-RO"/>
        </w:rPr>
        <w:t>ș</w:t>
      </w:r>
      <w:r w:rsidRPr="00DE0EBD">
        <w:rPr>
          <w:rFonts w:ascii="Times New Roman" w:hAnsi="Times New Roman" w:cs="Times New Roman"/>
          <w:sz w:val="24"/>
          <w:szCs w:val="24"/>
          <w:lang w:val="ro-RO"/>
        </w:rPr>
        <w:t>i programe de finan</w:t>
      </w:r>
      <w:r w:rsidR="00824E2A" w:rsidRPr="00DE0EBD">
        <w:rPr>
          <w:rFonts w:ascii="Times New Roman" w:hAnsi="Times New Roman" w:cs="Times New Roman"/>
          <w:sz w:val="24"/>
          <w:szCs w:val="24"/>
          <w:lang w:val="ro-RO"/>
        </w:rPr>
        <w:t>ț</w:t>
      </w:r>
      <w:r w:rsidRPr="00DE0EBD">
        <w:rPr>
          <w:rFonts w:ascii="Times New Roman" w:hAnsi="Times New Roman" w:cs="Times New Roman"/>
          <w:sz w:val="24"/>
          <w:szCs w:val="24"/>
          <w:lang w:val="ro-RO"/>
        </w:rPr>
        <w:t>are care vizează printre altele îmbunătăţirea accesului la finanţare,</w:t>
      </w:r>
      <w:r w:rsidR="00935B7B" w:rsidRPr="00DE0EBD">
        <w:rPr>
          <w:rFonts w:ascii="Times New Roman" w:hAnsi="Times New Roman" w:cs="Times New Roman"/>
          <w:sz w:val="24"/>
          <w:szCs w:val="24"/>
          <w:lang w:val="ro-RO"/>
        </w:rPr>
        <w:t xml:space="preserve"> </w:t>
      </w:r>
    </w:p>
    <w:p w14:paraId="02BDC907" w14:textId="77777777" w:rsidR="00521AF4" w:rsidRPr="00DE0EBD" w:rsidRDefault="00456957" w:rsidP="003576CD">
      <w:p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lastRenderedPageBreak/>
        <w:t>întrucât neadoptarea unor măsuri în regim de urgenţă pentru IMM-uri ar conduce la blocarea/întârzierea relansării economice şi, implicit, la pierderea unor sume considerabile din fondurile europene alocate României,</w:t>
      </w:r>
      <w:r w:rsidR="006D0C7C" w:rsidRPr="00DE0EBD">
        <w:rPr>
          <w:rFonts w:ascii="Times New Roman" w:hAnsi="Times New Roman" w:cs="Times New Roman"/>
          <w:sz w:val="24"/>
          <w:szCs w:val="24"/>
          <w:lang w:val="ro-RO"/>
        </w:rPr>
        <w:t xml:space="preserve"> </w:t>
      </w:r>
    </w:p>
    <w:p w14:paraId="76B1674B" w14:textId="34AC2B74" w:rsidR="00521AF4" w:rsidRPr="00DE0EBD" w:rsidRDefault="00935B7B" w:rsidP="003576CD">
      <w:p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 xml:space="preserve"> </w:t>
      </w:r>
      <w:r w:rsidR="00456957" w:rsidRPr="00DE0EBD">
        <w:rPr>
          <w:rFonts w:ascii="Times New Roman" w:hAnsi="Times New Roman" w:cs="Times New Roman"/>
          <w:sz w:val="24"/>
          <w:szCs w:val="24"/>
          <w:lang w:val="ro-RO"/>
        </w:rPr>
        <w:t xml:space="preserve">având în vedere că </w:t>
      </w:r>
      <w:r w:rsidR="00521AF4" w:rsidRPr="00DE0EBD">
        <w:rPr>
          <w:rFonts w:ascii="Times New Roman" w:hAnsi="Times New Roman" w:cs="Times New Roman"/>
          <w:sz w:val="24"/>
          <w:szCs w:val="24"/>
          <w:lang w:val="ro-RO"/>
        </w:rPr>
        <w:t xml:space="preserve">aceste </w:t>
      </w:r>
      <w:r w:rsidR="00456957" w:rsidRPr="00DE0EBD">
        <w:rPr>
          <w:rFonts w:ascii="Times New Roman" w:hAnsi="Times New Roman" w:cs="Times New Roman"/>
          <w:sz w:val="24"/>
          <w:szCs w:val="24"/>
          <w:lang w:val="ro-RO"/>
        </w:rPr>
        <w:t>elemente  vizează interesul public şi strategic, sunt o prioritate a Programului de guvernare şi constituie o situaţie</w:t>
      </w:r>
      <w:r w:rsidR="00521AF4" w:rsidRPr="00DE0EBD">
        <w:rPr>
          <w:rFonts w:ascii="Times New Roman" w:hAnsi="Times New Roman" w:cs="Times New Roman"/>
          <w:sz w:val="24"/>
          <w:szCs w:val="24"/>
          <w:lang w:val="ro-RO"/>
        </w:rPr>
        <w:t xml:space="preserve"> de urgență și </w:t>
      </w:r>
      <w:r w:rsidR="00456957" w:rsidRPr="00DE0EBD">
        <w:rPr>
          <w:rFonts w:ascii="Times New Roman" w:hAnsi="Times New Roman" w:cs="Times New Roman"/>
          <w:sz w:val="24"/>
          <w:szCs w:val="24"/>
          <w:lang w:val="ro-RO"/>
        </w:rPr>
        <w:t xml:space="preserve"> extraordinară, a cărei reglementare nu poate fi amânată, </w:t>
      </w:r>
    </w:p>
    <w:p w14:paraId="378B3BCF" w14:textId="79B510B4" w:rsidR="00521AF4" w:rsidRPr="00DE0EBD" w:rsidRDefault="00521AF4" w:rsidP="003576CD">
      <w:pPr>
        <w:spacing w:after="0" w:line="360" w:lineRule="auto"/>
        <w:jc w:val="both"/>
        <w:rPr>
          <w:rFonts w:ascii="Times New Roman" w:hAnsi="Times New Roman" w:cs="Times New Roman"/>
          <w:sz w:val="24"/>
          <w:szCs w:val="24"/>
          <w:lang w:val="ro-RO"/>
        </w:rPr>
      </w:pPr>
    </w:p>
    <w:p w14:paraId="6B7DE8E0" w14:textId="77777777" w:rsidR="00521AF4" w:rsidRPr="00DE0EBD" w:rsidRDefault="00D10488" w:rsidP="003576CD">
      <w:pPr>
        <w:pStyle w:val="al"/>
        <w:spacing w:line="360" w:lineRule="auto"/>
        <w:rPr>
          <w:b/>
          <w:bCs/>
          <w:lang w:val="ro-RO"/>
        </w:rPr>
      </w:pPr>
      <w:r w:rsidRPr="00DE0EBD">
        <w:rPr>
          <w:b/>
          <w:bCs/>
          <w:lang w:val="ro-RO"/>
        </w:rPr>
        <w:t xml:space="preserve">În temeiul art. 115 </w:t>
      </w:r>
      <w:hyperlink r:id="rId10" w:anchor="p-43226770" w:tgtFrame="_blank" w:history="1">
        <w:r w:rsidRPr="00DE0EBD">
          <w:rPr>
            <w:b/>
            <w:bCs/>
            <w:lang w:val="ro-RO"/>
          </w:rPr>
          <w:t>alin. (4)</w:t>
        </w:r>
      </w:hyperlink>
      <w:r w:rsidRPr="00DE0EBD">
        <w:rPr>
          <w:b/>
          <w:bCs/>
          <w:lang w:val="ro-RO"/>
        </w:rPr>
        <w:t xml:space="preserve"> din Constituţia României, republicată, </w:t>
      </w:r>
    </w:p>
    <w:p w14:paraId="14D8E975" w14:textId="1745CAB3" w:rsidR="00D10488" w:rsidRPr="00DE0EBD" w:rsidRDefault="00D10488" w:rsidP="003576CD">
      <w:pPr>
        <w:pStyle w:val="al"/>
        <w:spacing w:line="360" w:lineRule="auto"/>
        <w:rPr>
          <w:b/>
          <w:bCs/>
          <w:lang w:val="ro-RO"/>
        </w:rPr>
      </w:pPr>
      <w:r w:rsidRPr="00DE0EBD">
        <w:rPr>
          <w:b/>
          <w:bCs/>
          <w:lang w:val="ro-RO"/>
        </w:rPr>
        <w:t>Guvernul României adoptă prezenta ordonanţă de urgenţă.</w:t>
      </w:r>
    </w:p>
    <w:p w14:paraId="77365010" w14:textId="77777777" w:rsidR="00C670BE" w:rsidRPr="00DE0EBD" w:rsidRDefault="00C670BE" w:rsidP="003576CD">
      <w:pPr>
        <w:pStyle w:val="al"/>
        <w:spacing w:line="360" w:lineRule="auto"/>
        <w:rPr>
          <w:lang w:val="ro-RO"/>
        </w:rPr>
      </w:pPr>
    </w:p>
    <w:p w14:paraId="79AA647A" w14:textId="324EBF67" w:rsidR="00C670BE" w:rsidRPr="00DE0EBD" w:rsidRDefault="00C670BE" w:rsidP="003576CD">
      <w:pPr>
        <w:spacing w:after="0" w:line="360" w:lineRule="auto"/>
        <w:jc w:val="both"/>
        <w:rPr>
          <w:rFonts w:ascii="Times New Roman" w:eastAsia="Times New Roman" w:hAnsi="Times New Roman" w:cs="Times New Roman"/>
          <w:b/>
          <w:bCs/>
          <w:sz w:val="24"/>
          <w:szCs w:val="24"/>
          <w:lang w:val="ro-RO"/>
        </w:rPr>
      </w:pPr>
      <w:r w:rsidRPr="00DE0EBD">
        <w:rPr>
          <w:rFonts w:ascii="Times New Roman" w:eastAsia="Times New Roman" w:hAnsi="Times New Roman" w:cs="Times New Roman"/>
          <w:b/>
          <w:bCs/>
          <w:sz w:val="24"/>
          <w:szCs w:val="24"/>
          <w:lang w:val="ro-RO"/>
        </w:rPr>
        <w:t>CAPITOLUL I</w:t>
      </w:r>
      <w:r w:rsidR="00521AF4" w:rsidRPr="00DE0EBD">
        <w:rPr>
          <w:rFonts w:ascii="Times New Roman" w:eastAsia="Times New Roman" w:hAnsi="Times New Roman" w:cs="Times New Roman"/>
          <w:b/>
          <w:bCs/>
          <w:sz w:val="24"/>
          <w:szCs w:val="24"/>
          <w:lang w:val="ro-RO"/>
        </w:rPr>
        <w:t xml:space="preserve"> - </w:t>
      </w:r>
      <w:r w:rsidRPr="00DE0EBD">
        <w:rPr>
          <w:rFonts w:ascii="Times New Roman" w:eastAsia="Times New Roman" w:hAnsi="Times New Roman" w:cs="Times New Roman"/>
          <w:b/>
          <w:bCs/>
          <w:sz w:val="24"/>
          <w:szCs w:val="24"/>
          <w:lang w:val="ro-RO"/>
        </w:rPr>
        <w:t>Dispoziţii generale</w:t>
      </w:r>
    </w:p>
    <w:p w14:paraId="18DDA777" w14:textId="77777777" w:rsidR="007C0B88" w:rsidRPr="00DE0EBD" w:rsidRDefault="007C0B88" w:rsidP="003576CD">
      <w:pPr>
        <w:spacing w:after="0" w:line="360" w:lineRule="auto"/>
        <w:jc w:val="both"/>
        <w:rPr>
          <w:rFonts w:ascii="Times New Roman" w:eastAsia="Times New Roman" w:hAnsi="Times New Roman" w:cs="Times New Roman"/>
          <w:b/>
          <w:bCs/>
          <w:sz w:val="24"/>
          <w:szCs w:val="24"/>
          <w:lang w:val="ro-RO"/>
        </w:rPr>
      </w:pPr>
    </w:p>
    <w:p w14:paraId="3D97B123" w14:textId="77777777" w:rsidR="00747015" w:rsidRPr="00DE0EBD" w:rsidRDefault="007C0B88" w:rsidP="003576CD">
      <w:pPr>
        <w:pStyle w:val="al"/>
        <w:spacing w:line="360" w:lineRule="auto"/>
        <w:rPr>
          <w:b/>
          <w:bCs/>
          <w:lang w:val="ro-RO"/>
        </w:rPr>
      </w:pPr>
      <w:r w:rsidRPr="00DE0EBD">
        <w:rPr>
          <w:b/>
          <w:bCs/>
          <w:lang w:val="ro-RO"/>
        </w:rPr>
        <w:t xml:space="preserve">Art. 1.  </w:t>
      </w:r>
    </w:p>
    <w:p w14:paraId="36771D20" w14:textId="5DEB1559" w:rsidR="00747015" w:rsidRPr="00DE0EBD" w:rsidRDefault="00747015" w:rsidP="003576CD">
      <w:pPr>
        <w:pStyle w:val="al"/>
        <w:spacing w:line="360" w:lineRule="auto"/>
        <w:rPr>
          <w:lang w:val="ro-RO"/>
        </w:rPr>
      </w:pPr>
      <w:r w:rsidRPr="00DE0EBD">
        <w:rPr>
          <w:lang w:val="ro-RO"/>
        </w:rPr>
        <w:t xml:space="preserve">Prin prezenta ordonanță de urgență se stabilește </w:t>
      </w:r>
      <w:r w:rsidR="00516549" w:rsidRPr="00DE0EBD">
        <w:rPr>
          <w:lang w:val="ro-RO"/>
        </w:rPr>
        <w:t>aprobarea și implementarea</w:t>
      </w:r>
      <w:r w:rsidRPr="00DE0EBD">
        <w:rPr>
          <w:lang w:val="ro-RO"/>
        </w:rPr>
        <w:t xml:space="preserve"> Programului </w:t>
      </w:r>
      <w:r w:rsidR="00912ABF" w:rsidRPr="00DE0EBD">
        <w:rPr>
          <w:rStyle w:val="spar"/>
          <w:bdr w:val="none" w:sz="0" w:space="0" w:color="auto" w:frame="1"/>
          <w:shd w:val="clear" w:color="auto" w:fill="FFFFFF"/>
          <w:lang w:val="ro-RO"/>
        </w:rPr>
        <w:t xml:space="preserve">pentru stimularea înteprinderilor mici și mijlocii </w:t>
      </w:r>
      <w:r w:rsidRPr="00DE0EBD">
        <w:rPr>
          <w:lang w:val="ro-RO"/>
        </w:rPr>
        <w:t>„START UP NATION - ROMÂNIA“ ediția 2024.</w:t>
      </w:r>
    </w:p>
    <w:p w14:paraId="4288A3FE" w14:textId="77777777" w:rsidR="007C0B88" w:rsidRPr="00DE0EBD" w:rsidRDefault="007C0B88" w:rsidP="003576CD">
      <w:pPr>
        <w:pStyle w:val="al"/>
        <w:spacing w:line="360" w:lineRule="auto"/>
        <w:rPr>
          <w:lang w:val="ro-RO"/>
        </w:rPr>
      </w:pPr>
    </w:p>
    <w:p w14:paraId="2B3999FE" w14:textId="77777777" w:rsidR="00747015" w:rsidRPr="00DE0EBD" w:rsidRDefault="007C0B88" w:rsidP="003576CD">
      <w:pPr>
        <w:pStyle w:val="al"/>
        <w:spacing w:line="360" w:lineRule="auto"/>
        <w:rPr>
          <w:rStyle w:val="saln"/>
          <w:bdr w:val="none" w:sz="0" w:space="0" w:color="auto" w:frame="1"/>
          <w:shd w:val="clear" w:color="auto" w:fill="FFFFFF"/>
          <w:lang w:val="ro-RO"/>
        </w:rPr>
      </w:pPr>
      <w:r w:rsidRPr="00DE0EBD">
        <w:rPr>
          <w:rStyle w:val="salnttl"/>
          <w:b/>
          <w:bCs/>
          <w:bdr w:val="none" w:sz="0" w:space="0" w:color="auto" w:frame="1"/>
          <w:shd w:val="clear" w:color="auto" w:fill="FFFFFF"/>
          <w:lang w:val="ro-RO"/>
        </w:rPr>
        <w:t>Art. 2</w:t>
      </w:r>
      <w:r w:rsidR="00B43BBD" w:rsidRPr="00DE0EBD">
        <w:rPr>
          <w:rStyle w:val="salnttl"/>
          <w:b/>
          <w:bCs/>
          <w:bdr w:val="none" w:sz="0" w:space="0" w:color="auto" w:frame="1"/>
          <w:shd w:val="clear" w:color="auto" w:fill="FFFFFF"/>
          <w:lang w:val="ro-RO"/>
        </w:rPr>
        <w:t>.</w:t>
      </w:r>
      <w:r w:rsidRPr="00DE0EBD">
        <w:rPr>
          <w:rStyle w:val="saln"/>
          <w:bdr w:val="none" w:sz="0" w:space="0" w:color="auto" w:frame="1"/>
          <w:shd w:val="clear" w:color="auto" w:fill="FFFFFF"/>
          <w:lang w:val="ro-RO"/>
        </w:rPr>
        <w:t> </w:t>
      </w:r>
    </w:p>
    <w:p w14:paraId="28D928F1" w14:textId="798B8EB0" w:rsidR="00747015" w:rsidRPr="00DE0EBD" w:rsidRDefault="00747015" w:rsidP="003576CD">
      <w:pPr>
        <w:pStyle w:val="al"/>
        <w:spacing w:line="360" w:lineRule="auto"/>
        <w:rPr>
          <w:rStyle w:val="saln"/>
          <w:bdr w:val="none" w:sz="0" w:space="0" w:color="auto" w:frame="1"/>
          <w:shd w:val="clear" w:color="auto" w:fill="FFFFFF"/>
          <w:lang w:val="ro-RO"/>
        </w:rPr>
      </w:pPr>
      <w:r w:rsidRPr="00DE0EBD">
        <w:rPr>
          <w:rStyle w:val="saln"/>
          <w:bdr w:val="none" w:sz="0" w:space="0" w:color="auto" w:frame="1"/>
          <w:shd w:val="clear" w:color="auto" w:fill="FFFFFF"/>
          <w:lang w:val="ro-RO"/>
        </w:rPr>
        <w:t>În sensul prezentei ordonanțe de urgență, termenii și expresiile de mai jos au următoarele semnificații:</w:t>
      </w:r>
    </w:p>
    <w:p w14:paraId="3892BA34" w14:textId="0EFF2AEA" w:rsidR="00747015" w:rsidRPr="00DE0EBD" w:rsidRDefault="00747015" w:rsidP="003576CD">
      <w:pPr>
        <w:pStyle w:val="al"/>
        <w:numPr>
          <w:ilvl w:val="0"/>
          <w:numId w:val="16"/>
        </w:numPr>
        <w:spacing w:line="360" w:lineRule="auto"/>
        <w:ind w:left="426"/>
        <w:rPr>
          <w:bdr w:val="none" w:sz="0" w:space="0" w:color="auto" w:frame="1"/>
          <w:shd w:val="clear" w:color="auto" w:fill="FFFFFF"/>
          <w:lang w:val="ro-RO"/>
        </w:rPr>
      </w:pPr>
      <w:r w:rsidRPr="00DE0EBD">
        <w:rPr>
          <w:rStyle w:val="saln"/>
          <w:b/>
          <w:bCs/>
          <w:bdr w:val="none" w:sz="0" w:space="0" w:color="auto" w:frame="1"/>
          <w:shd w:val="clear" w:color="auto" w:fill="FFFFFF"/>
          <w:lang w:val="ro-RO"/>
        </w:rPr>
        <w:t>Autoritate de management pentr</w:t>
      </w:r>
      <w:r w:rsidR="001A0D23" w:rsidRPr="00DE0EBD">
        <w:rPr>
          <w:rStyle w:val="saln"/>
          <w:b/>
          <w:bCs/>
          <w:bdr w:val="none" w:sz="0" w:space="0" w:color="auto" w:frame="1"/>
          <w:shd w:val="clear" w:color="auto" w:fill="FFFFFF"/>
          <w:lang w:val="ro-RO"/>
        </w:rPr>
        <w:t>u</w:t>
      </w:r>
      <w:r w:rsidRPr="00DE0EBD">
        <w:rPr>
          <w:rStyle w:val="saln"/>
          <w:b/>
          <w:bCs/>
          <w:bdr w:val="none" w:sz="0" w:space="0" w:color="auto" w:frame="1"/>
          <w:shd w:val="clear" w:color="auto" w:fill="FFFFFF"/>
          <w:lang w:val="ro-RO"/>
        </w:rPr>
        <w:t xml:space="preserve"> Programul Educație și Ocupare 2021 – 2027</w:t>
      </w:r>
      <w:r w:rsidRPr="00DE0EBD">
        <w:rPr>
          <w:rStyle w:val="saln"/>
          <w:bdr w:val="none" w:sz="0" w:space="0" w:color="auto" w:frame="1"/>
          <w:shd w:val="clear" w:color="auto" w:fill="FFFFFF"/>
          <w:lang w:val="ro-RO"/>
        </w:rPr>
        <w:t xml:space="preserve"> – direcție general</w:t>
      </w:r>
      <w:r w:rsidR="00521AF4" w:rsidRPr="00DE0EBD">
        <w:rPr>
          <w:rStyle w:val="saln"/>
          <w:bdr w:val="none" w:sz="0" w:space="0" w:color="auto" w:frame="1"/>
          <w:shd w:val="clear" w:color="auto" w:fill="FFFFFF"/>
          <w:lang w:val="ro-RO"/>
        </w:rPr>
        <w:t>ă</w:t>
      </w:r>
      <w:r w:rsidRPr="00DE0EBD">
        <w:rPr>
          <w:rStyle w:val="saln"/>
          <w:bdr w:val="none" w:sz="0" w:space="0" w:color="auto" w:frame="1"/>
          <w:shd w:val="clear" w:color="auto" w:fill="FFFFFF"/>
          <w:lang w:val="ro-RO"/>
        </w:rPr>
        <w:t xml:space="preserve"> din cadrul Ministerului Investițiilor și Proiectelor Europene  cu responsabilități și competențe în domeniul managementului și coordonării fondurilor externe nerambursabile, care are în gestionare Programul Educație și Ocupare 2021 -2027 și decontează, cu respectarea normelor europene și naționale aplicabile, cheltuielile eligibile pentru implementarea </w:t>
      </w:r>
      <w:r w:rsidR="00912ABF" w:rsidRPr="00DE0EBD">
        <w:rPr>
          <w:lang w:val="ro-RO"/>
        </w:rPr>
        <w:t xml:space="preserve">Programului </w:t>
      </w:r>
      <w:r w:rsidR="00912ABF" w:rsidRPr="00DE0EBD">
        <w:rPr>
          <w:rStyle w:val="spar"/>
          <w:bdr w:val="none" w:sz="0" w:space="0" w:color="auto" w:frame="1"/>
          <w:shd w:val="clear" w:color="auto" w:fill="FFFFFF"/>
          <w:lang w:val="ro-RO"/>
        </w:rPr>
        <w:t>pentru stimularea înt</w:t>
      </w:r>
      <w:r w:rsidR="00B576CF" w:rsidRPr="00DE0EBD">
        <w:rPr>
          <w:rStyle w:val="spar"/>
          <w:bdr w:val="none" w:sz="0" w:space="0" w:color="auto" w:frame="1"/>
          <w:shd w:val="clear" w:color="auto" w:fill="FFFFFF"/>
          <w:lang w:val="ro-RO"/>
        </w:rPr>
        <w:t>r</w:t>
      </w:r>
      <w:r w:rsidR="00912ABF" w:rsidRPr="00DE0EBD">
        <w:rPr>
          <w:rStyle w:val="spar"/>
          <w:bdr w:val="none" w:sz="0" w:space="0" w:color="auto" w:frame="1"/>
          <w:shd w:val="clear" w:color="auto" w:fill="FFFFFF"/>
          <w:lang w:val="ro-RO"/>
        </w:rPr>
        <w:t xml:space="preserve">eprinderilor mici și mijlocii </w:t>
      </w:r>
      <w:r w:rsidR="00912ABF" w:rsidRPr="00DE0EBD">
        <w:rPr>
          <w:lang w:val="ro-RO"/>
        </w:rPr>
        <w:t>„START UP NATION - ROMÂNIA“ ediția 2024</w:t>
      </w:r>
      <w:r w:rsidR="00CE1668" w:rsidRPr="00DE0EBD">
        <w:rPr>
          <w:bdr w:val="none" w:sz="0" w:space="0" w:color="auto" w:frame="1"/>
          <w:shd w:val="clear" w:color="auto" w:fill="FFFFFF"/>
          <w:lang w:val="ro-RO"/>
        </w:rPr>
        <w:t>.</w:t>
      </w:r>
    </w:p>
    <w:p w14:paraId="2D43A570" w14:textId="30953F19" w:rsidR="00CE1668" w:rsidRPr="00DE0EBD" w:rsidRDefault="00CE1668" w:rsidP="003576CD">
      <w:pPr>
        <w:pStyle w:val="al"/>
        <w:numPr>
          <w:ilvl w:val="0"/>
          <w:numId w:val="16"/>
        </w:numPr>
        <w:spacing w:line="360" w:lineRule="auto"/>
        <w:ind w:left="426"/>
        <w:rPr>
          <w:bdr w:val="none" w:sz="0" w:space="0" w:color="auto" w:frame="1"/>
          <w:shd w:val="clear" w:color="auto" w:fill="FFFFFF"/>
          <w:lang w:val="ro-RO"/>
        </w:rPr>
      </w:pPr>
      <w:r w:rsidRPr="00DE0EBD">
        <w:rPr>
          <w:rStyle w:val="saln"/>
          <w:b/>
          <w:bCs/>
          <w:lang w:val="ro-RO"/>
        </w:rPr>
        <w:t>Beneficiar –</w:t>
      </w:r>
      <w:r w:rsidRPr="00DE0EBD">
        <w:rPr>
          <w:bdr w:val="none" w:sz="0" w:space="0" w:color="auto" w:frame="1"/>
          <w:shd w:val="clear" w:color="auto" w:fill="FFFFFF"/>
          <w:lang w:val="ro-RO"/>
        </w:rPr>
        <w:t xml:space="preserve"> Ministerul Economiei, Antreprenoriatului și Turismului.</w:t>
      </w:r>
    </w:p>
    <w:p w14:paraId="0554471E" w14:textId="685108A4" w:rsidR="00CE1668" w:rsidRPr="00DE0EBD" w:rsidRDefault="00CE1668" w:rsidP="003576CD">
      <w:pPr>
        <w:pStyle w:val="al"/>
        <w:numPr>
          <w:ilvl w:val="0"/>
          <w:numId w:val="16"/>
        </w:numPr>
        <w:spacing w:line="360" w:lineRule="auto"/>
        <w:ind w:left="426"/>
        <w:rPr>
          <w:bdr w:val="none" w:sz="0" w:space="0" w:color="auto" w:frame="1"/>
          <w:shd w:val="clear" w:color="auto" w:fill="FFFFFF"/>
          <w:lang w:val="ro-RO"/>
        </w:rPr>
      </w:pPr>
      <w:r w:rsidRPr="00DE0EBD">
        <w:rPr>
          <w:rStyle w:val="saln"/>
          <w:b/>
          <w:bCs/>
          <w:lang w:val="ro-RO"/>
        </w:rPr>
        <w:t>Grup țintă eligibil -</w:t>
      </w:r>
      <w:r w:rsidRPr="00DE0EBD">
        <w:rPr>
          <w:bdr w:val="none" w:sz="0" w:space="0" w:color="auto" w:frame="1"/>
          <w:shd w:val="clear" w:color="auto" w:fill="FFFFFF"/>
          <w:lang w:val="ro-RO"/>
        </w:rPr>
        <w:t xml:space="preserve"> persoan</w:t>
      </w:r>
      <w:r w:rsidR="00665002" w:rsidRPr="00DE0EBD">
        <w:rPr>
          <w:bdr w:val="none" w:sz="0" w:space="0" w:color="auto" w:frame="1"/>
          <w:shd w:val="clear" w:color="auto" w:fill="FFFFFF"/>
          <w:lang w:val="ro-RO"/>
        </w:rPr>
        <w:t>e</w:t>
      </w:r>
      <w:r w:rsidRPr="00DE0EBD">
        <w:rPr>
          <w:bdr w:val="none" w:sz="0" w:space="0" w:color="auto" w:frame="1"/>
          <w:shd w:val="clear" w:color="auto" w:fill="FFFFFF"/>
          <w:lang w:val="ro-RO"/>
        </w:rPr>
        <w:t xml:space="preserve"> fizic</w:t>
      </w:r>
      <w:r w:rsidR="00665002" w:rsidRPr="00DE0EBD">
        <w:rPr>
          <w:bdr w:val="none" w:sz="0" w:space="0" w:color="auto" w:frame="1"/>
          <w:shd w:val="clear" w:color="auto" w:fill="FFFFFF"/>
          <w:lang w:val="ro-RO"/>
        </w:rPr>
        <w:t>e</w:t>
      </w:r>
      <w:r w:rsidRPr="00DE0EBD">
        <w:rPr>
          <w:bdr w:val="none" w:sz="0" w:space="0" w:color="auto" w:frame="1"/>
          <w:shd w:val="clear" w:color="auto" w:fill="FFFFFF"/>
          <w:lang w:val="ro-RO"/>
        </w:rPr>
        <w:t xml:space="preserve"> eligibil</w:t>
      </w:r>
      <w:r w:rsidR="00665002" w:rsidRPr="00DE0EBD">
        <w:rPr>
          <w:bdr w:val="none" w:sz="0" w:space="0" w:color="auto" w:frame="1"/>
          <w:shd w:val="clear" w:color="auto" w:fill="FFFFFF"/>
          <w:lang w:val="ro-RO"/>
        </w:rPr>
        <w:t>e</w:t>
      </w:r>
      <w:r w:rsidRPr="00DE0EBD">
        <w:rPr>
          <w:bdr w:val="none" w:sz="0" w:space="0" w:color="auto" w:frame="1"/>
          <w:shd w:val="clear" w:color="auto" w:fill="FFFFFF"/>
          <w:lang w:val="ro-RO"/>
        </w:rPr>
        <w:t xml:space="preserve"> în conformitate cu prevederile Programului Educație și Ocupare 2021 -2027 c</w:t>
      </w:r>
      <w:r w:rsidR="00665002" w:rsidRPr="00DE0EBD">
        <w:rPr>
          <w:bdr w:val="none" w:sz="0" w:space="0" w:color="auto" w:frame="1"/>
          <w:shd w:val="clear" w:color="auto" w:fill="FFFFFF"/>
          <w:lang w:val="ro-RO"/>
        </w:rPr>
        <w:t>are</w:t>
      </w:r>
      <w:r w:rsidRPr="00DE0EBD">
        <w:rPr>
          <w:bdr w:val="none" w:sz="0" w:space="0" w:color="auto" w:frame="1"/>
          <w:shd w:val="clear" w:color="auto" w:fill="FFFFFF"/>
          <w:lang w:val="ro-RO"/>
        </w:rPr>
        <w:t xml:space="preserve"> beneficiază de sprijin în cadrul </w:t>
      </w:r>
      <w:r w:rsidR="009C1A83" w:rsidRPr="00DE0EBD">
        <w:rPr>
          <w:i/>
          <w:iCs/>
          <w:bdr w:val="none" w:sz="0" w:space="0" w:color="auto" w:frame="1"/>
          <w:shd w:val="clear" w:color="auto" w:fill="FFFFFF"/>
          <w:lang w:val="ro-RO"/>
        </w:rPr>
        <w:t>P</w:t>
      </w:r>
      <w:r w:rsidRPr="00DE0EBD">
        <w:rPr>
          <w:i/>
          <w:iCs/>
          <w:bdr w:val="none" w:sz="0" w:space="0" w:color="auto" w:frame="1"/>
          <w:shd w:val="clear" w:color="auto" w:fill="FFFFFF"/>
          <w:lang w:val="ro-RO"/>
        </w:rPr>
        <w:t xml:space="preserve">rogramului </w:t>
      </w:r>
      <w:r w:rsidR="009C1A83" w:rsidRPr="00DE0EBD">
        <w:rPr>
          <w:i/>
          <w:iCs/>
          <w:bdr w:val="none" w:sz="0" w:space="0" w:color="auto" w:frame="1"/>
          <w:shd w:val="clear" w:color="auto" w:fill="FFFFFF"/>
          <w:lang w:val="ro-RO"/>
        </w:rPr>
        <w:t>pentru stimularea înteprinderilor mici și mijlocii</w:t>
      </w:r>
      <w:r w:rsidR="009C1A83" w:rsidRPr="00DE0EBD">
        <w:rPr>
          <w:bdr w:val="none" w:sz="0" w:space="0" w:color="auto" w:frame="1"/>
          <w:shd w:val="clear" w:color="auto" w:fill="FFFFFF"/>
          <w:lang w:val="ro-RO"/>
        </w:rPr>
        <w:t xml:space="preserve"> </w:t>
      </w:r>
      <w:r w:rsidRPr="00DE0EBD">
        <w:rPr>
          <w:bdr w:val="none" w:sz="0" w:space="0" w:color="auto" w:frame="1"/>
          <w:shd w:val="clear" w:color="auto" w:fill="FFFFFF"/>
          <w:lang w:val="ro-RO"/>
        </w:rPr>
        <w:t>„START UP NATION - ROMÂNIA“ ediția 2024</w:t>
      </w:r>
      <w:r w:rsidR="00865C91" w:rsidRPr="00DE0EBD">
        <w:rPr>
          <w:bdr w:val="none" w:sz="0" w:space="0" w:color="auto" w:frame="1"/>
          <w:shd w:val="clear" w:color="auto" w:fill="FFFFFF"/>
          <w:lang w:val="ro-RO"/>
        </w:rPr>
        <w:t xml:space="preserve">, respectiv categoriile de persoane definite la lit. d) – </w:t>
      </w:r>
      <w:r w:rsidR="004E4F4A" w:rsidRPr="00DE0EBD">
        <w:rPr>
          <w:bdr w:val="none" w:sz="0" w:space="0" w:color="auto" w:frame="1"/>
          <w:shd w:val="clear" w:color="auto" w:fill="FFFFFF"/>
          <w:lang w:val="ro-RO"/>
        </w:rPr>
        <w:t>j</w:t>
      </w:r>
      <w:r w:rsidR="00865C91" w:rsidRPr="00DE0EBD">
        <w:rPr>
          <w:bdr w:val="none" w:sz="0" w:space="0" w:color="auto" w:frame="1"/>
          <w:shd w:val="clear" w:color="auto" w:fill="FFFFFF"/>
          <w:lang w:val="ro-RO"/>
        </w:rPr>
        <w:t>).</w:t>
      </w:r>
    </w:p>
    <w:p w14:paraId="3B5A1C11" w14:textId="1C718C93" w:rsidR="00912ABF" w:rsidRPr="00DE0EBD" w:rsidRDefault="00912ABF" w:rsidP="003576CD">
      <w:pPr>
        <w:pStyle w:val="al"/>
        <w:numPr>
          <w:ilvl w:val="0"/>
          <w:numId w:val="16"/>
        </w:numPr>
        <w:spacing w:line="360" w:lineRule="auto"/>
        <w:ind w:left="426"/>
        <w:rPr>
          <w:rStyle w:val="saln"/>
          <w:bdr w:val="none" w:sz="0" w:space="0" w:color="auto" w:frame="1"/>
          <w:shd w:val="clear" w:color="auto" w:fill="FFFFFF"/>
          <w:lang w:val="ro-RO"/>
        </w:rPr>
      </w:pPr>
      <w:r w:rsidRPr="00DE0EBD">
        <w:rPr>
          <w:rStyle w:val="saln"/>
          <w:b/>
          <w:bCs/>
          <w:bdr w:val="none" w:sz="0" w:space="0" w:color="auto" w:frame="1"/>
          <w:shd w:val="clear" w:color="auto" w:fill="FFFFFF"/>
          <w:lang w:val="ro-RO"/>
        </w:rPr>
        <w:t>Tineri sub 30 de ani</w:t>
      </w:r>
      <w:r w:rsidRPr="00DE0EBD">
        <w:rPr>
          <w:rStyle w:val="saln"/>
          <w:bdr w:val="none" w:sz="0" w:space="0" w:color="auto" w:frame="1"/>
          <w:shd w:val="clear" w:color="auto" w:fill="FFFFFF"/>
          <w:lang w:val="ro-RO"/>
        </w:rPr>
        <w:t xml:space="preserve"> – persoană </w:t>
      </w:r>
      <w:r w:rsidR="007F6986" w:rsidRPr="00DE0EBD">
        <w:rPr>
          <w:rStyle w:val="saln"/>
          <w:bdr w:val="none" w:sz="0" w:space="0" w:color="auto" w:frame="1"/>
          <w:shd w:val="clear" w:color="auto" w:fill="FFFFFF"/>
          <w:lang w:val="ro-RO"/>
        </w:rPr>
        <w:t>cu vârsta între 18 ani și până în 30 de ani neîmpliniți la momentul</w:t>
      </w:r>
      <w:r w:rsidR="006B27AD" w:rsidRPr="00DE0EBD">
        <w:rPr>
          <w:rStyle w:val="saln"/>
          <w:bdr w:val="none" w:sz="0" w:space="0" w:color="auto" w:frame="1"/>
          <w:shd w:val="clear" w:color="auto" w:fill="FFFFFF"/>
          <w:lang w:val="ro-RO"/>
        </w:rPr>
        <w:t xml:space="preserve"> </w:t>
      </w:r>
      <w:r w:rsidR="007F6986" w:rsidRPr="00DE0EBD">
        <w:rPr>
          <w:rStyle w:val="saln"/>
          <w:bdr w:val="none" w:sz="0" w:space="0" w:color="auto" w:frame="1"/>
          <w:shd w:val="clear" w:color="auto" w:fill="FFFFFF"/>
          <w:lang w:val="ro-RO"/>
        </w:rPr>
        <w:t xml:space="preserve">înscrierii în aplicația electronică aferentă </w:t>
      </w:r>
      <w:bookmarkStart w:id="3" w:name="_Hlk161902264"/>
      <w:r w:rsidR="00B75F31" w:rsidRPr="00DE0EBD">
        <w:rPr>
          <w:rStyle w:val="saln"/>
          <w:i/>
          <w:iCs/>
          <w:bdr w:val="none" w:sz="0" w:space="0" w:color="auto" w:frame="1"/>
          <w:shd w:val="clear" w:color="auto" w:fill="FFFFFF"/>
          <w:lang w:val="ro-RO"/>
        </w:rPr>
        <w:t>Programului pentru stimularea înteprinderilor mici și mijlocii „START UP NATION - ROMÂNIA“ ediția 2024</w:t>
      </w:r>
      <w:r w:rsidR="00B83791" w:rsidRPr="00DE0EBD">
        <w:rPr>
          <w:rStyle w:val="saln"/>
          <w:i/>
          <w:iCs/>
          <w:bdr w:val="none" w:sz="0" w:space="0" w:color="auto" w:frame="1"/>
          <w:shd w:val="clear" w:color="auto" w:fill="FFFFFF"/>
          <w:lang w:val="ro-RO"/>
        </w:rPr>
        <w:t xml:space="preserve">, </w:t>
      </w:r>
      <w:r w:rsidR="00B75F31" w:rsidRPr="00DE0EBD">
        <w:rPr>
          <w:rStyle w:val="saln"/>
          <w:bdr w:val="none" w:sz="0" w:space="0" w:color="auto" w:frame="1"/>
          <w:shd w:val="clear" w:color="auto" w:fill="FFFFFF"/>
          <w:lang w:val="ro-RO"/>
        </w:rPr>
        <w:t xml:space="preserve"> </w:t>
      </w:r>
      <w:bookmarkEnd w:id="3"/>
      <w:r w:rsidR="00BF7C21" w:rsidRPr="00DE0EBD">
        <w:rPr>
          <w:rStyle w:val="saln"/>
          <w:bdr w:val="none" w:sz="0" w:space="0" w:color="auto" w:frame="1"/>
          <w:shd w:val="clear" w:color="auto" w:fill="FFFFFF"/>
          <w:lang w:val="ro-RO"/>
        </w:rPr>
        <w:t xml:space="preserve">pentru a </w:t>
      </w:r>
      <w:r w:rsidR="00BF7C21" w:rsidRPr="00DE0EBD">
        <w:rPr>
          <w:rStyle w:val="saln"/>
          <w:bdr w:val="none" w:sz="0" w:space="0" w:color="auto" w:frame="1"/>
          <w:shd w:val="clear" w:color="auto" w:fill="FFFFFF"/>
          <w:lang w:val="ro-RO"/>
        </w:rPr>
        <w:lastRenderedPageBreak/>
        <w:t xml:space="preserve">participa </w:t>
      </w:r>
      <w:r w:rsidR="007F6986" w:rsidRPr="00DE0EBD">
        <w:rPr>
          <w:rStyle w:val="saln"/>
          <w:bdr w:val="none" w:sz="0" w:space="0" w:color="auto" w:frame="1"/>
          <w:shd w:val="clear" w:color="auto" w:fill="FFFFFF"/>
          <w:lang w:val="ro-RO"/>
        </w:rPr>
        <w:t xml:space="preserve">la </w:t>
      </w:r>
      <w:r w:rsidR="006B27AD" w:rsidRPr="00DE0EBD">
        <w:rPr>
          <w:rStyle w:val="saln"/>
          <w:bdr w:val="none" w:sz="0" w:space="0" w:color="auto" w:frame="1"/>
          <w:shd w:val="clear" w:color="auto" w:fill="FFFFFF"/>
          <w:lang w:val="ro-RO"/>
        </w:rPr>
        <w:t>activitățile programului, indiferent de statutul pe piața muncii</w:t>
      </w:r>
      <w:r w:rsidR="002C0554" w:rsidRPr="00DE0EBD">
        <w:rPr>
          <w:rStyle w:val="saln"/>
          <w:bdr w:val="none" w:sz="0" w:space="0" w:color="auto" w:frame="1"/>
          <w:shd w:val="clear" w:color="auto" w:fill="FFFFFF"/>
          <w:lang w:val="ro-RO"/>
        </w:rPr>
        <w:t xml:space="preserve">, astfel cum sunt aceștia definiți în </w:t>
      </w:r>
      <w:r w:rsidR="00371D23" w:rsidRPr="00DE0EBD">
        <w:rPr>
          <w:rStyle w:val="saln"/>
          <w:bdr w:val="none" w:sz="0" w:space="0" w:color="auto" w:frame="1"/>
          <w:shd w:val="clear" w:color="auto" w:fill="FFFFFF"/>
          <w:lang w:val="ro-RO"/>
        </w:rPr>
        <w:t xml:space="preserve">art. 2 alin.(2) lit.a) din </w:t>
      </w:r>
      <w:r w:rsidR="002C0554" w:rsidRPr="00DE0EBD">
        <w:rPr>
          <w:rStyle w:val="saln"/>
          <w:bdr w:val="none" w:sz="0" w:space="0" w:color="auto" w:frame="1"/>
          <w:shd w:val="clear" w:color="auto" w:fill="FFFFFF"/>
          <w:lang w:val="ro-RO"/>
        </w:rPr>
        <w:t>Legea tinerilor nr.350/2006, cu modificările și completările ulterioare</w:t>
      </w:r>
      <w:r w:rsidR="00B83791" w:rsidRPr="00DE0EBD">
        <w:rPr>
          <w:rStyle w:val="saln"/>
          <w:bdr w:val="none" w:sz="0" w:space="0" w:color="auto" w:frame="1"/>
          <w:shd w:val="clear" w:color="auto" w:fill="FFFFFF"/>
          <w:lang w:val="ro-RO"/>
        </w:rPr>
        <w:t>, inclusiv persoana reîntoarsă în țară</w:t>
      </w:r>
      <w:r w:rsidR="00B83791" w:rsidRPr="00DE0EBD">
        <w:rPr>
          <w:lang w:val="ro-RO"/>
        </w:rPr>
        <w:t xml:space="preserve"> d</w:t>
      </w:r>
      <w:r w:rsidR="00B83791" w:rsidRPr="00DE0EBD">
        <w:rPr>
          <w:rStyle w:val="saln"/>
          <w:bdr w:val="none" w:sz="0" w:space="0" w:color="auto" w:frame="1"/>
          <w:shd w:val="clear" w:color="auto" w:fill="FFFFFF"/>
          <w:lang w:val="ro-RO"/>
        </w:rPr>
        <w:t>in strainatate</w:t>
      </w:r>
    </w:p>
    <w:p w14:paraId="4B48FA3B" w14:textId="0E23465C" w:rsidR="007F6986" w:rsidRPr="00DE0EBD" w:rsidRDefault="007F6986" w:rsidP="003576CD">
      <w:pPr>
        <w:pStyle w:val="al"/>
        <w:numPr>
          <w:ilvl w:val="0"/>
          <w:numId w:val="16"/>
        </w:numPr>
        <w:spacing w:line="360" w:lineRule="auto"/>
        <w:ind w:left="426"/>
        <w:rPr>
          <w:rStyle w:val="saln"/>
          <w:bdr w:val="none" w:sz="0" w:space="0" w:color="auto" w:frame="1"/>
          <w:shd w:val="clear" w:color="auto" w:fill="FFFFFF"/>
          <w:lang w:val="ro-RO"/>
        </w:rPr>
      </w:pPr>
      <w:r w:rsidRPr="00DE0EBD">
        <w:rPr>
          <w:rStyle w:val="saln"/>
          <w:b/>
          <w:bCs/>
          <w:bdr w:val="none" w:sz="0" w:space="0" w:color="auto" w:frame="1"/>
          <w:shd w:val="clear" w:color="auto" w:fill="FFFFFF"/>
          <w:lang w:val="ro-RO"/>
        </w:rPr>
        <w:t>Tineri cu vârsta de peste 30 de ani</w:t>
      </w:r>
      <w:r w:rsidRPr="00DE0EBD">
        <w:rPr>
          <w:rStyle w:val="saln"/>
          <w:bdr w:val="none" w:sz="0" w:space="0" w:color="auto" w:frame="1"/>
          <w:shd w:val="clear" w:color="auto" w:fill="FFFFFF"/>
          <w:lang w:val="ro-RO"/>
        </w:rPr>
        <w:t xml:space="preserve"> – persoană cu vârsta între 30 ani și până în 35 de ani neîmpliniți la momentul înscrierii în aplicația electronică aferentă </w:t>
      </w:r>
      <w:r w:rsidR="00B75F31" w:rsidRPr="00DE0EBD">
        <w:rPr>
          <w:rStyle w:val="saln"/>
          <w:i/>
          <w:iCs/>
          <w:bdr w:val="none" w:sz="0" w:space="0" w:color="auto" w:frame="1"/>
          <w:shd w:val="clear" w:color="auto" w:fill="FFFFFF"/>
          <w:lang w:val="ro-RO"/>
        </w:rPr>
        <w:t>Programului pentru stimularea înteprinderilor mici și mijlocii „START UP NATION - ROMÂNIA“ ediția 2024</w:t>
      </w:r>
      <w:r w:rsidR="00B83791" w:rsidRPr="00DE0EBD">
        <w:rPr>
          <w:rStyle w:val="saln"/>
          <w:bdr w:val="none" w:sz="0" w:space="0" w:color="auto" w:frame="1"/>
          <w:shd w:val="clear" w:color="auto" w:fill="FFFFFF"/>
          <w:lang w:val="ro-RO"/>
        </w:rPr>
        <w:t xml:space="preserve">, </w:t>
      </w:r>
      <w:r w:rsidRPr="00DE0EBD">
        <w:rPr>
          <w:rStyle w:val="saln"/>
          <w:bdr w:val="none" w:sz="0" w:space="0" w:color="auto" w:frame="1"/>
          <w:shd w:val="clear" w:color="auto" w:fill="FFFFFF"/>
          <w:lang w:val="ro-RO"/>
        </w:rPr>
        <w:t xml:space="preserve"> </w:t>
      </w:r>
      <w:r w:rsidR="00BF7C21" w:rsidRPr="00DE0EBD">
        <w:rPr>
          <w:rStyle w:val="saln"/>
          <w:bdr w:val="none" w:sz="0" w:space="0" w:color="auto" w:frame="1"/>
          <w:shd w:val="clear" w:color="auto" w:fill="FFFFFF"/>
          <w:lang w:val="ro-RO"/>
        </w:rPr>
        <w:t xml:space="preserve">pentru a participa </w:t>
      </w:r>
      <w:r w:rsidR="009C5A4A" w:rsidRPr="00DE0EBD">
        <w:rPr>
          <w:rStyle w:val="saln"/>
          <w:bdr w:val="none" w:sz="0" w:space="0" w:color="auto" w:frame="1"/>
          <w:shd w:val="clear" w:color="auto" w:fill="FFFFFF"/>
          <w:lang w:val="ro-RO"/>
        </w:rPr>
        <w:t>la activitățile programului</w:t>
      </w:r>
      <w:r w:rsidR="00CE1668" w:rsidRPr="00DE0EBD">
        <w:rPr>
          <w:rStyle w:val="saln"/>
          <w:bdr w:val="none" w:sz="0" w:space="0" w:color="auto" w:frame="1"/>
          <w:shd w:val="clear" w:color="auto" w:fill="FFFFFF"/>
          <w:lang w:val="ro-RO"/>
        </w:rPr>
        <w:t>, indiferent de statutul pe piața muncii</w:t>
      </w:r>
      <w:r w:rsidR="002C0554" w:rsidRPr="00DE0EBD">
        <w:rPr>
          <w:rStyle w:val="saln"/>
          <w:bdr w:val="none" w:sz="0" w:space="0" w:color="auto" w:frame="1"/>
          <w:shd w:val="clear" w:color="auto" w:fill="FFFFFF"/>
          <w:lang w:val="ro-RO"/>
        </w:rPr>
        <w:t>,</w:t>
      </w:r>
      <w:r w:rsidR="00CA3437" w:rsidRPr="00DE0EBD">
        <w:rPr>
          <w:rStyle w:val="saln"/>
          <w:bdr w:val="none" w:sz="0" w:space="0" w:color="auto" w:frame="1"/>
          <w:shd w:val="clear" w:color="auto" w:fill="FFFFFF"/>
          <w:lang w:val="ro-RO"/>
        </w:rPr>
        <w:t xml:space="preserve"> </w:t>
      </w:r>
      <w:r w:rsidR="002C0554" w:rsidRPr="00DE0EBD">
        <w:rPr>
          <w:rStyle w:val="saln"/>
          <w:bdr w:val="none" w:sz="0" w:space="0" w:color="auto" w:frame="1"/>
          <w:shd w:val="clear" w:color="auto" w:fill="FFFFFF"/>
          <w:lang w:val="ro-RO"/>
        </w:rPr>
        <w:t xml:space="preserve">astfel cum sunt aceștia definiți în </w:t>
      </w:r>
      <w:r w:rsidR="00371D23" w:rsidRPr="00DE0EBD">
        <w:rPr>
          <w:rStyle w:val="saln"/>
          <w:bdr w:val="none" w:sz="0" w:space="0" w:color="auto" w:frame="1"/>
          <w:shd w:val="clear" w:color="auto" w:fill="FFFFFF"/>
          <w:lang w:val="ro-RO"/>
        </w:rPr>
        <w:t xml:space="preserve"> art. 2 alin.(2) lit.a) din </w:t>
      </w:r>
      <w:r w:rsidR="002C0554" w:rsidRPr="00DE0EBD">
        <w:rPr>
          <w:rStyle w:val="saln"/>
          <w:bdr w:val="none" w:sz="0" w:space="0" w:color="auto" w:frame="1"/>
          <w:shd w:val="clear" w:color="auto" w:fill="FFFFFF"/>
          <w:lang w:val="ro-RO"/>
        </w:rPr>
        <w:t xml:space="preserve">Legea nr.350/2006, cu modificările și completările ulterioare </w:t>
      </w:r>
      <w:r w:rsidR="00B83791" w:rsidRPr="00DE0EBD">
        <w:rPr>
          <w:rStyle w:val="saln"/>
          <w:bdr w:val="none" w:sz="0" w:space="0" w:color="auto" w:frame="1"/>
          <w:shd w:val="clear" w:color="auto" w:fill="FFFFFF"/>
          <w:lang w:val="ro-RO"/>
        </w:rPr>
        <w:t>, inclusiv persoana reîntoarsă în țară</w:t>
      </w:r>
      <w:r w:rsidR="00B83791" w:rsidRPr="00DE0EBD">
        <w:rPr>
          <w:lang w:val="ro-RO"/>
        </w:rPr>
        <w:t xml:space="preserve"> d</w:t>
      </w:r>
      <w:r w:rsidR="00B83791" w:rsidRPr="00DE0EBD">
        <w:rPr>
          <w:rStyle w:val="saln"/>
          <w:bdr w:val="none" w:sz="0" w:space="0" w:color="auto" w:frame="1"/>
          <w:shd w:val="clear" w:color="auto" w:fill="FFFFFF"/>
          <w:lang w:val="ro-RO"/>
        </w:rPr>
        <w:t>in str</w:t>
      </w:r>
      <w:r w:rsidR="00B22700">
        <w:rPr>
          <w:rStyle w:val="saln"/>
          <w:bdr w:val="none" w:sz="0" w:space="0" w:color="auto" w:frame="1"/>
          <w:shd w:val="clear" w:color="auto" w:fill="FFFFFF"/>
          <w:lang w:val="ro-RO"/>
        </w:rPr>
        <w:t>ă</w:t>
      </w:r>
      <w:r w:rsidR="00B83791" w:rsidRPr="00DE0EBD">
        <w:rPr>
          <w:rStyle w:val="saln"/>
          <w:bdr w:val="none" w:sz="0" w:space="0" w:color="auto" w:frame="1"/>
          <w:shd w:val="clear" w:color="auto" w:fill="FFFFFF"/>
          <w:lang w:val="ro-RO"/>
        </w:rPr>
        <w:t>in</w:t>
      </w:r>
      <w:r w:rsidR="00B22700">
        <w:rPr>
          <w:rStyle w:val="saln"/>
          <w:bdr w:val="none" w:sz="0" w:space="0" w:color="auto" w:frame="1"/>
          <w:shd w:val="clear" w:color="auto" w:fill="FFFFFF"/>
          <w:lang w:val="ro-RO"/>
        </w:rPr>
        <w:t>ă</w:t>
      </w:r>
      <w:r w:rsidR="00B83791" w:rsidRPr="00DE0EBD">
        <w:rPr>
          <w:rStyle w:val="saln"/>
          <w:bdr w:val="none" w:sz="0" w:space="0" w:color="auto" w:frame="1"/>
          <w:shd w:val="clear" w:color="auto" w:fill="FFFFFF"/>
          <w:lang w:val="ro-RO"/>
        </w:rPr>
        <w:t>tate</w:t>
      </w:r>
    </w:p>
    <w:p w14:paraId="39F211EB" w14:textId="554DF2FA" w:rsidR="007F6986" w:rsidRPr="00DE0EBD" w:rsidRDefault="007F6986" w:rsidP="003576CD">
      <w:pPr>
        <w:pStyle w:val="al"/>
        <w:numPr>
          <w:ilvl w:val="0"/>
          <w:numId w:val="16"/>
        </w:numPr>
        <w:spacing w:line="360" w:lineRule="auto"/>
        <w:ind w:left="426"/>
        <w:rPr>
          <w:rStyle w:val="saln"/>
          <w:bdr w:val="none" w:sz="0" w:space="0" w:color="auto" w:frame="1"/>
          <w:shd w:val="clear" w:color="auto" w:fill="FFFFFF"/>
          <w:lang w:val="ro-RO"/>
        </w:rPr>
      </w:pPr>
      <w:r w:rsidRPr="00DE0EBD">
        <w:rPr>
          <w:rStyle w:val="saln"/>
          <w:b/>
          <w:bCs/>
          <w:bdr w:val="none" w:sz="0" w:space="0" w:color="auto" w:frame="1"/>
          <w:shd w:val="clear" w:color="auto" w:fill="FFFFFF"/>
          <w:lang w:val="ro-RO"/>
        </w:rPr>
        <w:t>Persoane aflate în căutarea unui loc de muncă</w:t>
      </w:r>
      <w:r w:rsidR="001D6856" w:rsidRPr="00DE0EBD">
        <w:rPr>
          <w:rStyle w:val="saln"/>
          <w:b/>
          <w:bCs/>
          <w:bdr w:val="none" w:sz="0" w:space="0" w:color="auto" w:frame="1"/>
          <w:shd w:val="clear" w:color="auto" w:fill="FFFFFF"/>
          <w:lang w:val="ro-RO"/>
        </w:rPr>
        <w:t>,</w:t>
      </w:r>
      <w:r w:rsidRPr="00DE0EBD">
        <w:rPr>
          <w:rStyle w:val="saln"/>
          <w:bdr w:val="none" w:sz="0" w:space="0" w:color="auto" w:frame="1"/>
          <w:shd w:val="clear" w:color="auto" w:fill="FFFFFF"/>
          <w:lang w:val="ro-RO"/>
        </w:rPr>
        <w:t xml:space="preserve"> </w:t>
      </w:r>
      <w:r w:rsidR="00BF7C21" w:rsidRPr="00DE0EBD">
        <w:rPr>
          <w:rStyle w:val="saln"/>
          <w:bdr w:val="none" w:sz="0" w:space="0" w:color="auto" w:frame="1"/>
          <w:shd w:val="clear" w:color="auto" w:fill="FFFFFF"/>
          <w:lang w:val="ro-RO"/>
        </w:rPr>
        <w:t xml:space="preserve">astfel cum sunt definite </w:t>
      </w:r>
      <w:r w:rsidRPr="00DE0EBD">
        <w:rPr>
          <w:rStyle w:val="saln"/>
          <w:bdr w:val="none" w:sz="0" w:space="0" w:color="auto" w:frame="1"/>
          <w:shd w:val="clear" w:color="auto" w:fill="FFFFFF"/>
          <w:lang w:val="ro-RO"/>
        </w:rPr>
        <w:t xml:space="preserve"> în</w:t>
      </w:r>
      <w:r w:rsidR="001D64C1" w:rsidRPr="00DE0EBD">
        <w:rPr>
          <w:rStyle w:val="saln"/>
          <w:bdr w:val="none" w:sz="0" w:space="0" w:color="auto" w:frame="1"/>
          <w:shd w:val="clear" w:color="auto" w:fill="FFFFFF"/>
          <w:lang w:val="ro-RO"/>
        </w:rPr>
        <w:t xml:space="preserve"> art. 5 pct.III din </w:t>
      </w:r>
      <w:r w:rsidRPr="00DE0EBD">
        <w:rPr>
          <w:rStyle w:val="saln"/>
          <w:bdr w:val="none" w:sz="0" w:space="0" w:color="auto" w:frame="1"/>
          <w:shd w:val="clear" w:color="auto" w:fill="FFFFFF"/>
          <w:lang w:val="ro-RO"/>
        </w:rPr>
        <w:t xml:space="preserve"> Legea</w:t>
      </w:r>
      <w:r w:rsidR="00BF7C21" w:rsidRPr="00DE0EBD">
        <w:rPr>
          <w:rStyle w:val="saln"/>
          <w:bdr w:val="none" w:sz="0" w:space="0" w:color="auto" w:frame="1"/>
          <w:shd w:val="clear" w:color="auto" w:fill="FFFFFF"/>
          <w:lang w:val="ro-RO"/>
        </w:rPr>
        <w:t xml:space="preserve"> nr.</w:t>
      </w:r>
      <w:r w:rsidRPr="00DE0EBD">
        <w:rPr>
          <w:rStyle w:val="saln"/>
          <w:bdr w:val="none" w:sz="0" w:space="0" w:color="auto" w:frame="1"/>
          <w:shd w:val="clear" w:color="auto" w:fill="FFFFFF"/>
          <w:lang w:val="ro-RO"/>
        </w:rPr>
        <w:t xml:space="preserve"> 76</w:t>
      </w:r>
      <w:r w:rsidR="00BF7C21" w:rsidRPr="00DE0EBD">
        <w:rPr>
          <w:rStyle w:val="saln"/>
          <w:bdr w:val="none" w:sz="0" w:space="0" w:color="auto" w:frame="1"/>
          <w:shd w:val="clear" w:color="auto" w:fill="FFFFFF"/>
          <w:lang w:val="ro-RO"/>
        </w:rPr>
        <w:t>/</w:t>
      </w:r>
      <w:r w:rsidRPr="00DE0EBD">
        <w:rPr>
          <w:rStyle w:val="saln"/>
          <w:bdr w:val="none" w:sz="0" w:space="0" w:color="auto" w:frame="1"/>
          <w:shd w:val="clear" w:color="auto" w:fill="FFFFFF"/>
          <w:lang w:val="ro-RO"/>
        </w:rPr>
        <w:t>2002 privind sistemul asigurărilor pentru șomaj și stimularea ocupării forței de muncă</w:t>
      </w:r>
      <w:r w:rsidR="00BF7C21" w:rsidRPr="00DE0EBD">
        <w:rPr>
          <w:rStyle w:val="saln"/>
          <w:bdr w:val="none" w:sz="0" w:space="0" w:color="auto" w:frame="1"/>
          <w:shd w:val="clear" w:color="auto" w:fill="FFFFFF"/>
          <w:lang w:val="ro-RO"/>
        </w:rPr>
        <w:t>, cu modificările și completările ulterioare</w:t>
      </w:r>
      <w:r w:rsidR="001D6856" w:rsidRPr="00DE0EBD">
        <w:rPr>
          <w:rStyle w:val="saln"/>
          <w:bdr w:val="none" w:sz="0" w:space="0" w:color="auto" w:frame="1"/>
          <w:shd w:val="clear" w:color="auto" w:fill="FFFFFF"/>
          <w:lang w:val="ro-RO"/>
        </w:rPr>
        <w:t>, inclusiv persoana reîntoarsă în țară din str</w:t>
      </w:r>
      <w:r w:rsidR="00B22700">
        <w:rPr>
          <w:rStyle w:val="saln"/>
          <w:bdr w:val="none" w:sz="0" w:space="0" w:color="auto" w:frame="1"/>
          <w:shd w:val="clear" w:color="auto" w:fill="FFFFFF"/>
          <w:lang w:val="ro-RO"/>
        </w:rPr>
        <w:t>ă</w:t>
      </w:r>
      <w:r w:rsidR="001D6856" w:rsidRPr="00DE0EBD">
        <w:rPr>
          <w:rStyle w:val="saln"/>
          <w:bdr w:val="none" w:sz="0" w:space="0" w:color="auto" w:frame="1"/>
          <w:shd w:val="clear" w:color="auto" w:fill="FFFFFF"/>
          <w:lang w:val="ro-RO"/>
        </w:rPr>
        <w:t>in</w:t>
      </w:r>
      <w:r w:rsidR="00B22700">
        <w:rPr>
          <w:rStyle w:val="saln"/>
          <w:bdr w:val="none" w:sz="0" w:space="0" w:color="auto" w:frame="1"/>
          <w:shd w:val="clear" w:color="auto" w:fill="FFFFFF"/>
          <w:lang w:val="ro-RO"/>
        </w:rPr>
        <w:t>ă</w:t>
      </w:r>
      <w:r w:rsidR="001D6856" w:rsidRPr="00DE0EBD">
        <w:rPr>
          <w:rStyle w:val="saln"/>
          <w:bdr w:val="none" w:sz="0" w:space="0" w:color="auto" w:frame="1"/>
          <w:shd w:val="clear" w:color="auto" w:fill="FFFFFF"/>
          <w:lang w:val="ro-RO"/>
        </w:rPr>
        <w:t>tate</w:t>
      </w:r>
      <w:r w:rsidRPr="00DE0EBD">
        <w:rPr>
          <w:rStyle w:val="saln"/>
          <w:bdr w:val="none" w:sz="0" w:space="0" w:color="auto" w:frame="1"/>
          <w:shd w:val="clear" w:color="auto" w:fill="FFFFFF"/>
          <w:lang w:val="ro-RO"/>
        </w:rPr>
        <w:t>.</w:t>
      </w:r>
    </w:p>
    <w:p w14:paraId="0F895732" w14:textId="6A8D159E" w:rsidR="007F6986" w:rsidRPr="00DE0EBD" w:rsidRDefault="007F6986" w:rsidP="003576CD">
      <w:pPr>
        <w:pStyle w:val="al"/>
        <w:numPr>
          <w:ilvl w:val="0"/>
          <w:numId w:val="16"/>
        </w:numPr>
        <w:spacing w:line="360" w:lineRule="auto"/>
        <w:ind w:left="426"/>
        <w:rPr>
          <w:rStyle w:val="saln"/>
          <w:bdr w:val="none" w:sz="0" w:space="0" w:color="auto" w:frame="1"/>
          <w:shd w:val="clear" w:color="auto" w:fill="FFFFFF"/>
          <w:lang w:val="ro-RO"/>
        </w:rPr>
      </w:pPr>
      <w:r w:rsidRPr="00DE0EBD">
        <w:rPr>
          <w:rStyle w:val="saln"/>
          <w:rFonts w:eastAsiaTheme="minorHAnsi"/>
          <w:b/>
          <w:bCs/>
          <w:bdr w:val="none" w:sz="0" w:space="0" w:color="auto" w:frame="1"/>
          <w:shd w:val="clear" w:color="auto" w:fill="FFFFFF"/>
          <w:lang w:val="ro-RO" w:eastAsia="en-US"/>
        </w:rPr>
        <w:t>Șomer</w:t>
      </w:r>
      <w:r w:rsidRPr="00DE0EBD">
        <w:rPr>
          <w:rStyle w:val="saln"/>
          <w:rFonts w:eastAsiaTheme="minorHAnsi"/>
          <w:bdr w:val="none" w:sz="0" w:space="0" w:color="auto" w:frame="1"/>
          <w:shd w:val="clear" w:color="auto" w:fill="FFFFFF"/>
          <w:lang w:val="ro-RO" w:eastAsia="en-US"/>
        </w:rPr>
        <w:t xml:space="preserve"> –</w:t>
      </w:r>
      <w:r w:rsidR="00165928" w:rsidRPr="00DE0EBD">
        <w:rPr>
          <w:rStyle w:val="saln"/>
          <w:rFonts w:eastAsiaTheme="minorHAnsi"/>
          <w:bdr w:val="none" w:sz="0" w:space="0" w:color="auto" w:frame="1"/>
          <w:shd w:val="clear" w:color="auto" w:fill="FFFFFF"/>
          <w:lang w:val="ro-RO" w:eastAsia="en-US"/>
        </w:rPr>
        <w:t>a</w:t>
      </w:r>
      <w:r w:rsidR="00BF7C21" w:rsidRPr="00DE0EBD">
        <w:rPr>
          <w:rStyle w:val="saln"/>
          <w:bdr w:val="none" w:sz="0" w:space="0" w:color="auto" w:frame="1"/>
          <w:shd w:val="clear" w:color="auto" w:fill="FFFFFF"/>
          <w:lang w:val="ro-RO"/>
        </w:rPr>
        <w:t xml:space="preserve">stfel cum </w:t>
      </w:r>
      <w:r w:rsidR="00165928" w:rsidRPr="00DE0EBD">
        <w:rPr>
          <w:rStyle w:val="saln"/>
          <w:bdr w:val="none" w:sz="0" w:space="0" w:color="auto" w:frame="1"/>
          <w:shd w:val="clear" w:color="auto" w:fill="FFFFFF"/>
          <w:lang w:val="ro-RO"/>
        </w:rPr>
        <w:t>este</w:t>
      </w:r>
      <w:r w:rsidR="00BF7C21" w:rsidRPr="00DE0EBD">
        <w:rPr>
          <w:rStyle w:val="saln"/>
          <w:bdr w:val="none" w:sz="0" w:space="0" w:color="auto" w:frame="1"/>
          <w:shd w:val="clear" w:color="auto" w:fill="FFFFFF"/>
          <w:lang w:val="ro-RO"/>
        </w:rPr>
        <w:t xml:space="preserve"> definit în</w:t>
      </w:r>
      <w:r w:rsidR="001D64C1" w:rsidRPr="00DE0EBD">
        <w:rPr>
          <w:rStyle w:val="saln"/>
          <w:bdr w:val="none" w:sz="0" w:space="0" w:color="auto" w:frame="1"/>
          <w:shd w:val="clear" w:color="auto" w:fill="FFFFFF"/>
          <w:lang w:val="ro-RO"/>
        </w:rPr>
        <w:t xml:space="preserve"> art. 5 pct.IV</w:t>
      </w:r>
      <w:r w:rsidR="00BF7C21" w:rsidRPr="00DE0EBD">
        <w:rPr>
          <w:rStyle w:val="saln"/>
          <w:bdr w:val="none" w:sz="0" w:space="0" w:color="auto" w:frame="1"/>
          <w:shd w:val="clear" w:color="auto" w:fill="FFFFFF"/>
          <w:lang w:val="ro-RO"/>
        </w:rPr>
        <w:t xml:space="preserve"> </w:t>
      </w:r>
      <w:r w:rsidR="00371D23" w:rsidRPr="00DE0EBD">
        <w:rPr>
          <w:rStyle w:val="saln"/>
          <w:bdr w:val="none" w:sz="0" w:space="0" w:color="auto" w:frame="1"/>
          <w:shd w:val="clear" w:color="auto" w:fill="FFFFFF"/>
          <w:lang w:val="ro-RO"/>
        </w:rPr>
        <w:t xml:space="preserve">din </w:t>
      </w:r>
      <w:r w:rsidR="00BF7C21" w:rsidRPr="00DE0EBD">
        <w:rPr>
          <w:rStyle w:val="saln"/>
          <w:bdr w:val="none" w:sz="0" w:space="0" w:color="auto" w:frame="1"/>
          <w:shd w:val="clear" w:color="auto" w:fill="FFFFFF"/>
          <w:lang w:val="ro-RO"/>
        </w:rPr>
        <w:t>Legea nr. 76/2002, cu modificările și completările ulterioare</w:t>
      </w:r>
      <w:r w:rsidR="001D6856" w:rsidRPr="00DE0EBD">
        <w:rPr>
          <w:rStyle w:val="saln"/>
          <w:bdr w:val="none" w:sz="0" w:space="0" w:color="auto" w:frame="1"/>
          <w:shd w:val="clear" w:color="auto" w:fill="FFFFFF"/>
          <w:lang w:val="ro-RO"/>
        </w:rPr>
        <w:t>, inclusiv persoana reîntoarsă în țară din str</w:t>
      </w:r>
      <w:r w:rsidR="00B22700">
        <w:rPr>
          <w:rStyle w:val="saln"/>
          <w:bdr w:val="none" w:sz="0" w:space="0" w:color="auto" w:frame="1"/>
          <w:shd w:val="clear" w:color="auto" w:fill="FFFFFF"/>
          <w:lang w:val="ro-RO"/>
        </w:rPr>
        <w:t>ă</w:t>
      </w:r>
      <w:r w:rsidR="001D6856" w:rsidRPr="00DE0EBD">
        <w:rPr>
          <w:rStyle w:val="saln"/>
          <w:bdr w:val="none" w:sz="0" w:space="0" w:color="auto" w:frame="1"/>
          <w:shd w:val="clear" w:color="auto" w:fill="FFFFFF"/>
          <w:lang w:val="ro-RO"/>
        </w:rPr>
        <w:t>in</w:t>
      </w:r>
      <w:r w:rsidR="00B22700">
        <w:rPr>
          <w:rStyle w:val="saln"/>
          <w:bdr w:val="none" w:sz="0" w:space="0" w:color="auto" w:frame="1"/>
          <w:shd w:val="clear" w:color="auto" w:fill="FFFFFF"/>
          <w:lang w:val="ro-RO"/>
        </w:rPr>
        <w:t>ă</w:t>
      </w:r>
      <w:r w:rsidR="001D6856" w:rsidRPr="00DE0EBD">
        <w:rPr>
          <w:rStyle w:val="saln"/>
          <w:bdr w:val="none" w:sz="0" w:space="0" w:color="auto" w:frame="1"/>
          <w:shd w:val="clear" w:color="auto" w:fill="FFFFFF"/>
          <w:lang w:val="ro-RO"/>
        </w:rPr>
        <w:t>tate</w:t>
      </w:r>
      <w:r w:rsidR="00BF7C21" w:rsidRPr="00DE0EBD">
        <w:rPr>
          <w:rStyle w:val="saln"/>
          <w:bdr w:val="none" w:sz="0" w:space="0" w:color="auto" w:frame="1"/>
          <w:shd w:val="clear" w:color="auto" w:fill="FFFFFF"/>
          <w:lang w:val="ro-RO"/>
        </w:rPr>
        <w:t xml:space="preserve">. </w:t>
      </w:r>
    </w:p>
    <w:p w14:paraId="2F7A04FA" w14:textId="6D8D46BB" w:rsidR="007C3FBA" w:rsidRPr="00DE0EBD" w:rsidRDefault="007F6986" w:rsidP="003576CD">
      <w:pPr>
        <w:pStyle w:val="al"/>
        <w:numPr>
          <w:ilvl w:val="0"/>
          <w:numId w:val="16"/>
        </w:numPr>
        <w:spacing w:line="360" w:lineRule="auto"/>
        <w:ind w:left="426"/>
        <w:rPr>
          <w:rStyle w:val="saln"/>
          <w:bdr w:val="none" w:sz="0" w:space="0" w:color="auto" w:frame="1"/>
          <w:shd w:val="clear" w:color="auto" w:fill="FFFFFF"/>
          <w:lang w:val="ro-RO"/>
        </w:rPr>
      </w:pPr>
      <w:r w:rsidRPr="00DE0EBD">
        <w:rPr>
          <w:rStyle w:val="saln"/>
          <w:b/>
          <w:bCs/>
          <w:bdr w:val="none" w:sz="0" w:space="0" w:color="auto" w:frame="1"/>
          <w:shd w:val="clear" w:color="auto" w:fill="FFFFFF"/>
          <w:lang w:val="ro-RO"/>
        </w:rPr>
        <w:t>Șomer de lungă durată</w:t>
      </w:r>
      <w:r w:rsidRPr="00DE0EBD">
        <w:rPr>
          <w:rStyle w:val="saln"/>
          <w:bdr w:val="none" w:sz="0" w:space="0" w:color="auto" w:frame="1"/>
          <w:shd w:val="clear" w:color="auto" w:fill="FFFFFF"/>
          <w:lang w:val="ro-RO"/>
        </w:rPr>
        <w:t xml:space="preserve"> - </w:t>
      </w:r>
      <w:r w:rsidR="00165928" w:rsidRPr="00DE0EBD">
        <w:rPr>
          <w:rStyle w:val="saln"/>
          <w:bdr w:val="none" w:sz="0" w:space="0" w:color="auto" w:frame="1"/>
          <w:shd w:val="clear" w:color="auto" w:fill="FFFFFF"/>
          <w:lang w:val="ro-RO"/>
        </w:rPr>
        <w:t xml:space="preserve"> </w:t>
      </w:r>
      <w:r w:rsidR="00BF7C21" w:rsidRPr="00DE0EBD">
        <w:rPr>
          <w:rStyle w:val="saln"/>
          <w:bdr w:val="none" w:sz="0" w:space="0" w:color="auto" w:frame="1"/>
          <w:shd w:val="clear" w:color="auto" w:fill="FFFFFF"/>
          <w:lang w:val="ro-RO"/>
        </w:rPr>
        <w:t xml:space="preserve">astfel cum </w:t>
      </w:r>
      <w:r w:rsidR="00165928" w:rsidRPr="00DE0EBD">
        <w:rPr>
          <w:rStyle w:val="saln"/>
          <w:bdr w:val="none" w:sz="0" w:space="0" w:color="auto" w:frame="1"/>
          <w:shd w:val="clear" w:color="auto" w:fill="FFFFFF"/>
          <w:lang w:val="ro-RO"/>
        </w:rPr>
        <w:t>este</w:t>
      </w:r>
      <w:r w:rsidR="00BF7C21" w:rsidRPr="00DE0EBD">
        <w:rPr>
          <w:rStyle w:val="saln"/>
          <w:bdr w:val="none" w:sz="0" w:space="0" w:color="auto" w:frame="1"/>
          <w:shd w:val="clear" w:color="auto" w:fill="FFFFFF"/>
          <w:lang w:val="ro-RO"/>
        </w:rPr>
        <w:t xml:space="preserve"> definit  în</w:t>
      </w:r>
      <w:r w:rsidR="001D64C1" w:rsidRPr="00DE0EBD">
        <w:rPr>
          <w:rStyle w:val="saln"/>
          <w:bdr w:val="none" w:sz="0" w:space="0" w:color="auto" w:frame="1"/>
          <w:shd w:val="clear" w:color="auto" w:fill="FFFFFF"/>
          <w:lang w:val="ro-RO"/>
        </w:rPr>
        <w:t xml:space="preserve"> art.5 pct.IV^2</w:t>
      </w:r>
      <w:r w:rsidR="00BF7C21" w:rsidRPr="00DE0EBD">
        <w:rPr>
          <w:rStyle w:val="saln"/>
          <w:bdr w:val="none" w:sz="0" w:space="0" w:color="auto" w:frame="1"/>
          <w:shd w:val="clear" w:color="auto" w:fill="FFFFFF"/>
          <w:lang w:val="ro-RO"/>
        </w:rPr>
        <w:t xml:space="preserve"> </w:t>
      </w:r>
      <w:r w:rsidR="00371D23" w:rsidRPr="00DE0EBD">
        <w:rPr>
          <w:rStyle w:val="saln"/>
          <w:bdr w:val="none" w:sz="0" w:space="0" w:color="auto" w:frame="1"/>
          <w:shd w:val="clear" w:color="auto" w:fill="FFFFFF"/>
          <w:lang w:val="ro-RO"/>
        </w:rPr>
        <w:t xml:space="preserve">din </w:t>
      </w:r>
      <w:r w:rsidR="00BF7C21" w:rsidRPr="00DE0EBD">
        <w:rPr>
          <w:rStyle w:val="saln"/>
          <w:bdr w:val="none" w:sz="0" w:space="0" w:color="auto" w:frame="1"/>
          <w:shd w:val="clear" w:color="auto" w:fill="FFFFFF"/>
          <w:lang w:val="ro-RO"/>
        </w:rPr>
        <w:t>Legea nr. 76/2002, cu modificările și completările ulterioare</w:t>
      </w:r>
      <w:r w:rsidR="001D6856" w:rsidRPr="00DE0EBD">
        <w:rPr>
          <w:rStyle w:val="saln"/>
          <w:bdr w:val="none" w:sz="0" w:space="0" w:color="auto" w:frame="1"/>
          <w:shd w:val="clear" w:color="auto" w:fill="FFFFFF"/>
          <w:lang w:val="ro-RO"/>
        </w:rPr>
        <w:t>, inclusiv persoana reîntoarsă în țară din str</w:t>
      </w:r>
      <w:r w:rsidR="00B22700">
        <w:rPr>
          <w:rStyle w:val="saln"/>
          <w:bdr w:val="none" w:sz="0" w:space="0" w:color="auto" w:frame="1"/>
          <w:shd w:val="clear" w:color="auto" w:fill="FFFFFF"/>
          <w:lang w:val="ro-RO"/>
        </w:rPr>
        <w:t>ă</w:t>
      </w:r>
      <w:r w:rsidR="001D6856" w:rsidRPr="00DE0EBD">
        <w:rPr>
          <w:rStyle w:val="saln"/>
          <w:bdr w:val="none" w:sz="0" w:space="0" w:color="auto" w:frame="1"/>
          <w:shd w:val="clear" w:color="auto" w:fill="FFFFFF"/>
          <w:lang w:val="ro-RO"/>
        </w:rPr>
        <w:t>in</w:t>
      </w:r>
      <w:r w:rsidR="00B22700">
        <w:rPr>
          <w:rStyle w:val="saln"/>
          <w:bdr w:val="none" w:sz="0" w:space="0" w:color="auto" w:frame="1"/>
          <w:shd w:val="clear" w:color="auto" w:fill="FFFFFF"/>
          <w:lang w:val="ro-RO"/>
        </w:rPr>
        <w:t>ă</w:t>
      </w:r>
      <w:r w:rsidR="001D6856" w:rsidRPr="00DE0EBD">
        <w:rPr>
          <w:rStyle w:val="saln"/>
          <w:bdr w:val="none" w:sz="0" w:space="0" w:color="auto" w:frame="1"/>
          <w:shd w:val="clear" w:color="auto" w:fill="FFFFFF"/>
          <w:lang w:val="ro-RO"/>
        </w:rPr>
        <w:t>tate</w:t>
      </w:r>
      <w:r w:rsidRPr="00DE0EBD">
        <w:rPr>
          <w:rStyle w:val="saln"/>
          <w:bdr w:val="none" w:sz="0" w:space="0" w:color="auto" w:frame="1"/>
          <w:shd w:val="clear" w:color="auto" w:fill="FFFFFF"/>
          <w:lang w:val="ro-RO"/>
        </w:rPr>
        <w:t>.</w:t>
      </w:r>
    </w:p>
    <w:p w14:paraId="7D3FD840" w14:textId="1751CA4A" w:rsidR="007C3FBA" w:rsidRPr="00DE0EBD" w:rsidRDefault="007C3FBA" w:rsidP="003576CD">
      <w:pPr>
        <w:pStyle w:val="al"/>
        <w:numPr>
          <w:ilvl w:val="0"/>
          <w:numId w:val="16"/>
        </w:numPr>
        <w:spacing w:line="360" w:lineRule="auto"/>
        <w:ind w:left="426"/>
        <w:rPr>
          <w:rStyle w:val="saln"/>
          <w:bdr w:val="none" w:sz="0" w:space="0" w:color="auto" w:frame="1"/>
          <w:shd w:val="clear" w:color="auto" w:fill="FFFFFF"/>
          <w:lang w:val="ro-RO"/>
        </w:rPr>
      </w:pPr>
      <w:r w:rsidRPr="00DE0EBD">
        <w:rPr>
          <w:rStyle w:val="saln"/>
          <w:b/>
          <w:bCs/>
          <w:bdr w:val="none" w:sz="0" w:space="0" w:color="auto" w:frame="1"/>
          <w:shd w:val="clear" w:color="auto" w:fill="FFFFFF"/>
          <w:lang w:val="ro-RO"/>
        </w:rPr>
        <w:t>Persoane inactive</w:t>
      </w:r>
      <w:r w:rsidRPr="00DE0EBD">
        <w:rPr>
          <w:rStyle w:val="saln"/>
          <w:bdr w:val="none" w:sz="0" w:space="0" w:color="auto" w:frame="1"/>
          <w:shd w:val="clear" w:color="auto" w:fill="FFFFFF"/>
          <w:lang w:val="ro-RO"/>
        </w:rPr>
        <w:t xml:space="preserve"> - sunt persoanele care nu fac parte din forța de muncă</w:t>
      </w:r>
      <w:r w:rsidR="004F6C85" w:rsidRPr="00DE0EBD">
        <w:rPr>
          <w:rStyle w:val="saln"/>
          <w:bdr w:val="none" w:sz="0" w:space="0" w:color="auto" w:frame="1"/>
          <w:shd w:val="clear" w:color="auto" w:fill="FFFFFF"/>
          <w:lang w:val="ro-RO"/>
        </w:rPr>
        <w:t xml:space="preserve"> respectiv </w:t>
      </w:r>
      <w:r w:rsidRPr="00DE0EBD">
        <w:rPr>
          <w:rStyle w:val="saln"/>
          <w:bdr w:val="none" w:sz="0" w:space="0" w:color="auto" w:frame="1"/>
          <w:shd w:val="clear" w:color="auto" w:fill="FFFFFF"/>
          <w:lang w:val="ro-RO"/>
        </w:rPr>
        <w:t>care nu sunt nici ocupate, nici șomere</w:t>
      </w:r>
      <w:r w:rsidR="001D6856" w:rsidRPr="00DE0EBD">
        <w:rPr>
          <w:rStyle w:val="saln"/>
          <w:bdr w:val="none" w:sz="0" w:space="0" w:color="auto" w:frame="1"/>
          <w:shd w:val="clear" w:color="auto" w:fill="FFFFFF"/>
          <w:lang w:val="ro-RO"/>
        </w:rPr>
        <w:t>, inclusiv persoana reîntoarsă în țară din str</w:t>
      </w:r>
      <w:r w:rsidR="00B22700">
        <w:rPr>
          <w:rStyle w:val="saln"/>
          <w:bdr w:val="none" w:sz="0" w:space="0" w:color="auto" w:frame="1"/>
          <w:shd w:val="clear" w:color="auto" w:fill="FFFFFF"/>
          <w:lang w:val="ro-RO"/>
        </w:rPr>
        <w:t>ă</w:t>
      </w:r>
      <w:r w:rsidR="001D6856" w:rsidRPr="00DE0EBD">
        <w:rPr>
          <w:rStyle w:val="saln"/>
          <w:bdr w:val="none" w:sz="0" w:space="0" w:color="auto" w:frame="1"/>
          <w:shd w:val="clear" w:color="auto" w:fill="FFFFFF"/>
          <w:lang w:val="ro-RO"/>
        </w:rPr>
        <w:t>in</w:t>
      </w:r>
      <w:r w:rsidR="00B22700">
        <w:rPr>
          <w:rStyle w:val="saln"/>
          <w:bdr w:val="none" w:sz="0" w:space="0" w:color="auto" w:frame="1"/>
          <w:shd w:val="clear" w:color="auto" w:fill="FFFFFF"/>
          <w:lang w:val="ro-RO"/>
        </w:rPr>
        <w:t>ă</w:t>
      </w:r>
      <w:r w:rsidR="001D6856" w:rsidRPr="00DE0EBD">
        <w:rPr>
          <w:rStyle w:val="saln"/>
          <w:bdr w:val="none" w:sz="0" w:space="0" w:color="auto" w:frame="1"/>
          <w:shd w:val="clear" w:color="auto" w:fill="FFFFFF"/>
          <w:lang w:val="ro-RO"/>
        </w:rPr>
        <w:t>tate</w:t>
      </w:r>
      <w:r w:rsidRPr="00DE0EBD">
        <w:rPr>
          <w:rStyle w:val="saln"/>
          <w:bdr w:val="none" w:sz="0" w:space="0" w:color="auto" w:frame="1"/>
          <w:shd w:val="clear" w:color="auto" w:fill="FFFFFF"/>
          <w:lang w:val="ro-RO"/>
        </w:rPr>
        <w:t xml:space="preserve">. </w:t>
      </w:r>
    </w:p>
    <w:p w14:paraId="57CAE302" w14:textId="252D64BD" w:rsidR="007C3FBA" w:rsidRPr="00DE0EBD" w:rsidRDefault="00A71A89" w:rsidP="003576CD">
      <w:pPr>
        <w:pStyle w:val="al"/>
        <w:numPr>
          <w:ilvl w:val="0"/>
          <w:numId w:val="16"/>
        </w:numPr>
        <w:spacing w:line="360" w:lineRule="auto"/>
        <w:ind w:left="426"/>
        <w:rPr>
          <w:rStyle w:val="saln"/>
          <w:bdr w:val="none" w:sz="0" w:space="0" w:color="auto" w:frame="1"/>
          <w:shd w:val="clear" w:color="auto" w:fill="FFFFFF"/>
          <w:lang w:val="ro-RO"/>
        </w:rPr>
      </w:pPr>
      <w:r w:rsidRPr="00DE0EBD">
        <w:rPr>
          <w:rStyle w:val="saln"/>
          <w:b/>
          <w:bCs/>
          <w:bdr w:val="none" w:sz="0" w:space="0" w:color="auto" w:frame="1"/>
          <w:shd w:val="clear" w:color="auto" w:fill="FFFFFF"/>
          <w:lang w:val="ro-RO"/>
        </w:rPr>
        <w:t>Persoane din grupurile dezavantajate pe piața muncii</w:t>
      </w:r>
      <w:r w:rsidRPr="00DE0EBD">
        <w:rPr>
          <w:rStyle w:val="saln"/>
          <w:bdr w:val="none" w:sz="0" w:space="0" w:color="auto" w:frame="1"/>
          <w:shd w:val="clear" w:color="auto" w:fill="FFFFFF"/>
          <w:lang w:val="ro-RO"/>
        </w:rPr>
        <w:t xml:space="preserve"> – persoane cu nivel scăzut de instruire (</w:t>
      </w:r>
      <w:r w:rsidR="006B61E3" w:rsidRPr="00DE0EBD">
        <w:rPr>
          <w:rStyle w:val="saln"/>
          <w:bdr w:val="none" w:sz="0" w:space="0" w:color="auto" w:frame="1"/>
          <w:shd w:val="clear" w:color="auto" w:fill="FFFFFF"/>
          <w:lang w:val="ro-RO"/>
        </w:rPr>
        <w:t>ultimul nivel de școlarizare absolvit ISCED</w:t>
      </w:r>
      <w:r w:rsidR="00B34C2F" w:rsidRPr="00DE0EBD">
        <w:rPr>
          <w:rStyle w:val="saln"/>
          <w:bdr w:val="none" w:sz="0" w:space="0" w:color="auto" w:frame="1"/>
          <w:shd w:val="clear" w:color="auto" w:fill="FFFFFF"/>
          <w:lang w:val="ro-RO"/>
        </w:rPr>
        <w:t xml:space="preserve"> </w:t>
      </w:r>
      <w:r w:rsidR="006B61E3" w:rsidRPr="00DE0EBD">
        <w:rPr>
          <w:rStyle w:val="saln"/>
          <w:bdr w:val="none" w:sz="0" w:space="0" w:color="auto" w:frame="1"/>
          <w:shd w:val="clear" w:color="auto" w:fill="FFFFFF"/>
          <w:lang w:val="ro-RO"/>
        </w:rPr>
        <w:t>2), persoane cu dizabilități, persoane din comunitățile supuse riscului de excluziune socială, persoane din zonele rurale, persoane eliberate din detenție, tineri postinstituționalizați</w:t>
      </w:r>
      <w:r w:rsidR="001D6856" w:rsidRPr="00DE0EBD">
        <w:rPr>
          <w:rStyle w:val="saln"/>
          <w:bdr w:val="none" w:sz="0" w:space="0" w:color="auto" w:frame="1"/>
          <w:shd w:val="clear" w:color="auto" w:fill="FFFFFF"/>
          <w:lang w:val="ro-RO"/>
        </w:rPr>
        <w:t>, inclusiv persoana reîntoarsă în țară din str</w:t>
      </w:r>
      <w:r w:rsidR="00B22700">
        <w:rPr>
          <w:rStyle w:val="saln"/>
          <w:bdr w:val="none" w:sz="0" w:space="0" w:color="auto" w:frame="1"/>
          <w:shd w:val="clear" w:color="auto" w:fill="FFFFFF"/>
          <w:lang w:val="ro-RO"/>
        </w:rPr>
        <w:t>ă</w:t>
      </w:r>
      <w:r w:rsidR="001D6856" w:rsidRPr="00DE0EBD">
        <w:rPr>
          <w:rStyle w:val="saln"/>
          <w:bdr w:val="none" w:sz="0" w:space="0" w:color="auto" w:frame="1"/>
          <w:shd w:val="clear" w:color="auto" w:fill="FFFFFF"/>
          <w:lang w:val="ro-RO"/>
        </w:rPr>
        <w:t>in</w:t>
      </w:r>
      <w:r w:rsidR="00B22700">
        <w:rPr>
          <w:rStyle w:val="saln"/>
          <w:bdr w:val="none" w:sz="0" w:space="0" w:color="auto" w:frame="1"/>
          <w:shd w:val="clear" w:color="auto" w:fill="FFFFFF"/>
          <w:lang w:val="ro-RO"/>
        </w:rPr>
        <w:t>ă</w:t>
      </w:r>
      <w:r w:rsidR="001D6856" w:rsidRPr="00DE0EBD">
        <w:rPr>
          <w:rStyle w:val="saln"/>
          <w:bdr w:val="none" w:sz="0" w:space="0" w:color="auto" w:frame="1"/>
          <w:shd w:val="clear" w:color="auto" w:fill="FFFFFF"/>
          <w:lang w:val="ro-RO"/>
        </w:rPr>
        <w:t>tate</w:t>
      </w:r>
      <w:r w:rsidR="006B61E3" w:rsidRPr="00DE0EBD">
        <w:rPr>
          <w:rStyle w:val="saln"/>
          <w:bdr w:val="none" w:sz="0" w:space="0" w:color="auto" w:frame="1"/>
          <w:shd w:val="clear" w:color="auto" w:fill="FFFFFF"/>
          <w:lang w:val="ro-RO"/>
        </w:rPr>
        <w:t>.</w:t>
      </w:r>
    </w:p>
    <w:p w14:paraId="3549DCB7" w14:textId="133B36DD" w:rsidR="009C1A83" w:rsidRPr="00DE0EBD" w:rsidRDefault="009C1A83" w:rsidP="003576CD">
      <w:pPr>
        <w:pStyle w:val="al"/>
        <w:numPr>
          <w:ilvl w:val="0"/>
          <w:numId w:val="16"/>
        </w:numPr>
        <w:spacing w:line="360" w:lineRule="auto"/>
        <w:ind w:left="426"/>
        <w:rPr>
          <w:rStyle w:val="saln"/>
          <w:bdr w:val="none" w:sz="0" w:space="0" w:color="auto" w:frame="1"/>
          <w:shd w:val="clear" w:color="auto" w:fill="FFFFFF"/>
          <w:lang w:val="ro-RO"/>
        </w:rPr>
      </w:pPr>
      <w:r w:rsidRPr="00DE0EBD">
        <w:rPr>
          <w:rStyle w:val="saln"/>
          <w:b/>
          <w:bCs/>
          <w:bdr w:val="none" w:sz="0" w:space="0" w:color="auto" w:frame="1"/>
          <w:shd w:val="clear" w:color="auto" w:fill="FFFFFF"/>
          <w:lang w:val="ro-RO"/>
        </w:rPr>
        <w:t xml:space="preserve">Furnizor al schemei de ajutor de minimis </w:t>
      </w:r>
      <w:r w:rsidR="00143182" w:rsidRPr="00DE0EBD">
        <w:rPr>
          <w:rStyle w:val="saln"/>
          <w:b/>
          <w:bCs/>
          <w:bdr w:val="none" w:sz="0" w:space="0" w:color="auto" w:frame="1"/>
          <w:shd w:val="clear" w:color="auto" w:fill="FFFFFF"/>
          <w:lang w:val="ro-RO"/>
        </w:rPr>
        <w:t>–</w:t>
      </w:r>
      <w:r w:rsidRPr="00DE0EBD">
        <w:rPr>
          <w:rStyle w:val="saln"/>
          <w:b/>
          <w:bCs/>
          <w:bdr w:val="none" w:sz="0" w:space="0" w:color="auto" w:frame="1"/>
          <w:shd w:val="clear" w:color="auto" w:fill="FFFFFF"/>
          <w:lang w:val="ro-RO"/>
        </w:rPr>
        <w:t xml:space="preserve"> </w:t>
      </w:r>
      <w:r w:rsidR="00143182" w:rsidRPr="00DE0EBD">
        <w:rPr>
          <w:rStyle w:val="saln"/>
          <w:bdr w:val="none" w:sz="0" w:space="0" w:color="auto" w:frame="1"/>
          <w:shd w:val="clear" w:color="auto" w:fill="FFFFFF"/>
          <w:lang w:val="ro-RO"/>
        </w:rPr>
        <w:t xml:space="preserve">Ministerul Investițiilor și Proiectelor Europene,  prin </w:t>
      </w:r>
      <w:r w:rsidRPr="00DE0EBD">
        <w:rPr>
          <w:rStyle w:val="saln"/>
          <w:bdr w:val="none" w:sz="0" w:space="0" w:color="auto" w:frame="1"/>
          <w:shd w:val="clear" w:color="auto" w:fill="FFFFFF"/>
          <w:lang w:val="ro-RO"/>
        </w:rPr>
        <w:t>Autoritatea de management pentru Programul Educație și Ocupare 2021 – 2027</w:t>
      </w:r>
      <w:r w:rsidR="00FC3C82" w:rsidRPr="00DE0EBD">
        <w:rPr>
          <w:rStyle w:val="saln"/>
          <w:bdr w:val="none" w:sz="0" w:space="0" w:color="auto" w:frame="1"/>
          <w:shd w:val="clear" w:color="auto" w:fill="FFFFFF"/>
          <w:lang w:val="ro-RO"/>
        </w:rPr>
        <w:t>.</w:t>
      </w:r>
    </w:p>
    <w:p w14:paraId="05CCE868" w14:textId="28C124FA" w:rsidR="0072144E" w:rsidRPr="00DE0EBD" w:rsidRDefault="0072144E" w:rsidP="003576CD">
      <w:pPr>
        <w:pStyle w:val="al"/>
        <w:numPr>
          <w:ilvl w:val="0"/>
          <w:numId w:val="16"/>
        </w:numPr>
        <w:spacing w:line="360" w:lineRule="auto"/>
        <w:ind w:left="426"/>
        <w:rPr>
          <w:rStyle w:val="saln"/>
          <w:bdr w:val="none" w:sz="0" w:space="0" w:color="auto" w:frame="1"/>
          <w:shd w:val="clear" w:color="auto" w:fill="FFFFFF"/>
          <w:lang w:val="ro-RO"/>
        </w:rPr>
      </w:pPr>
      <w:r w:rsidRPr="00DE0EBD">
        <w:rPr>
          <w:rStyle w:val="saln"/>
          <w:b/>
          <w:bCs/>
          <w:bdr w:val="none" w:sz="0" w:space="0" w:color="auto" w:frame="1"/>
          <w:shd w:val="clear" w:color="auto" w:fill="FFFFFF"/>
          <w:lang w:val="ro-RO"/>
        </w:rPr>
        <w:t>Administrator al schemei de ajutor de minimis</w:t>
      </w:r>
      <w:r w:rsidR="0048148B" w:rsidRPr="00DE0EBD">
        <w:rPr>
          <w:rStyle w:val="saln"/>
          <w:bdr w:val="none" w:sz="0" w:space="0" w:color="auto" w:frame="1"/>
          <w:shd w:val="clear" w:color="auto" w:fill="FFFFFF"/>
          <w:lang w:val="ro-RO"/>
        </w:rPr>
        <w:t xml:space="preserve"> </w:t>
      </w:r>
      <w:r w:rsidRPr="00DE0EBD">
        <w:rPr>
          <w:rStyle w:val="saln"/>
          <w:bdr w:val="none" w:sz="0" w:space="0" w:color="auto" w:frame="1"/>
          <w:shd w:val="clear" w:color="auto" w:fill="FFFFFF"/>
          <w:lang w:val="ro-RO"/>
        </w:rPr>
        <w:t xml:space="preserve">- Ministerul </w:t>
      </w:r>
      <w:bookmarkStart w:id="4" w:name="_Hlk163485795"/>
      <w:r w:rsidRPr="00DE0EBD">
        <w:rPr>
          <w:rStyle w:val="saln"/>
          <w:bdr w:val="none" w:sz="0" w:space="0" w:color="auto" w:frame="1"/>
          <w:shd w:val="clear" w:color="auto" w:fill="FFFFFF"/>
          <w:lang w:val="ro-RO"/>
        </w:rPr>
        <w:t>Economiei, Antreprenoriatului şi Turismului</w:t>
      </w:r>
      <w:bookmarkEnd w:id="4"/>
      <w:r w:rsidRPr="00DE0EBD">
        <w:rPr>
          <w:rStyle w:val="saln"/>
          <w:bdr w:val="none" w:sz="0" w:space="0" w:color="auto" w:frame="1"/>
          <w:shd w:val="clear" w:color="auto" w:fill="FFFFFF"/>
          <w:lang w:val="ro-RO"/>
        </w:rPr>
        <w:t>, denumit în continuare MEAT, în parteneriat cu agenţiile teritoriale pentru întreprinderi mici şi mijlocii și turism, denumite în continuare ATIMMT</w:t>
      </w:r>
      <w:r w:rsidR="00BB7491" w:rsidRPr="00DE0EBD">
        <w:rPr>
          <w:rStyle w:val="saln"/>
          <w:bdr w:val="none" w:sz="0" w:space="0" w:color="auto" w:frame="1"/>
          <w:shd w:val="clear" w:color="auto" w:fill="FFFFFF"/>
          <w:lang w:val="ro-RO"/>
        </w:rPr>
        <w:t xml:space="preserve">, </w:t>
      </w:r>
      <w:r w:rsidRPr="00DE0EBD">
        <w:rPr>
          <w:rStyle w:val="saln"/>
          <w:bdr w:val="none" w:sz="0" w:space="0" w:color="auto" w:frame="1"/>
          <w:shd w:val="clear" w:color="auto" w:fill="FFFFFF"/>
          <w:lang w:val="ro-RO"/>
        </w:rPr>
        <w:t>în baza contractului de finanţare încheiat cu Ministerul Investiţiilor şi Proiectelor Europene, denumit în continuare MIPE, prin Autoritatea de management pentru Programul Educație și Ocupare</w:t>
      </w:r>
      <w:r w:rsidR="00F86904" w:rsidRPr="00DE0EBD">
        <w:rPr>
          <w:rStyle w:val="saln"/>
          <w:bdr w:val="none" w:sz="0" w:space="0" w:color="auto" w:frame="1"/>
          <w:shd w:val="clear" w:color="auto" w:fill="FFFFFF"/>
          <w:lang w:val="ro-RO"/>
        </w:rPr>
        <w:t xml:space="preserve"> 2021-2027</w:t>
      </w:r>
      <w:r w:rsidRPr="00DE0EBD">
        <w:rPr>
          <w:rStyle w:val="saln"/>
          <w:bdr w:val="none" w:sz="0" w:space="0" w:color="auto" w:frame="1"/>
          <w:shd w:val="clear" w:color="auto" w:fill="FFFFFF"/>
          <w:lang w:val="ro-RO"/>
        </w:rPr>
        <w:t xml:space="preserve">, denumită în continuare AM-PEO. Administratorul schemei este împuternicit să deruleze proceduri în legătură cu schema de ajutor de </w:t>
      </w:r>
      <w:r w:rsidRPr="00DE0EBD">
        <w:rPr>
          <w:rStyle w:val="saln"/>
          <w:bdr w:val="none" w:sz="0" w:space="0" w:color="auto" w:frame="1"/>
          <w:shd w:val="clear" w:color="auto" w:fill="FFFFFF"/>
          <w:lang w:val="ro-RO"/>
        </w:rPr>
        <w:lastRenderedPageBreak/>
        <w:t>minimis, în conformitate cu prevederile contractelor de finanţare semnate cu AM-PEO, inclusiv pentru aplicaţiile eligibile a căror valoare excedează plafonului acestor contracte.</w:t>
      </w:r>
    </w:p>
    <w:p w14:paraId="0417E75D" w14:textId="4F97E2EB" w:rsidR="006C5BE4" w:rsidRPr="00DE0EBD" w:rsidRDefault="006C5BE4" w:rsidP="003576CD">
      <w:pPr>
        <w:pStyle w:val="al"/>
        <w:numPr>
          <w:ilvl w:val="0"/>
          <w:numId w:val="16"/>
        </w:numPr>
        <w:spacing w:line="360" w:lineRule="auto"/>
        <w:ind w:left="426"/>
        <w:rPr>
          <w:rStyle w:val="saln"/>
          <w:bdr w:val="none" w:sz="0" w:space="0" w:color="auto" w:frame="1"/>
          <w:shd w:val="clear" w:color="auto" w:fill="FFFFFF"/>
          <w:lang w:val="ro-RO"/>
        </w:rPr>
      </w:pPr>
      <w:r w:rsidRPr="00DE0EBD">
        <w:rPr>
          <w:rStyle w:val="saln"/>
          <w:b/>
          <w:bCs/>
          <w:bdr w:val="none" w:sz="0" w:space="0" w:color="auto" w:frame="1"/>
          <w:shd w:val="clear" w:color="auto" w:fill="FFFFFF"/>
          <w:lang w:val="ro-RO"/>
        </w:rPr>
        <w:t xml:space="preserve">Ajutor de minimis </w:t>
      </w:r>
      <w:r w:rsidRPr="00DE0EBD">
        <w:rPr>
          <w:rStyle w:val="saln"/>
          <w:bdr w:val="none" w:sz="0" w:space="0" w:color="auto" w:frame="1"/>
          <w:shd w:val="clear" w:color="auto" w:fill="FFFFFF"/>
          <w:lang w:val="ro-RO"/>
        </w:rPr>
        <w:t xml:space="preserve">– are înțelesul prevăzut în </w:t>
      </w:r>
      <w:r w:rsidR="00371D23" w:rsidRPr="00DE0EBD">
        <w:rPr>
          <w:lang w:val="ro-RO"/>
        </w:rPr>
        <w:t>Regulamentul (UE) nr. 2023/2831 al Comisiei</w:t>
      </w:r>
      <w:r w:rsidRPr="00DE0EBD">
        <w:rPr>
          <w:lang w:val="ro-RO"/>
        </w:rPr>
        <w:t xml:space="preserve"> din 13 decembrie 2023 privind aplicarea articolelor 107 și 108 din Tratatul privind funcționarea Uniunii Europene ajutoarelor de minimis.</w:t>
      </w:r>
    </w:p>
    <w:p w14:paraId="0960D8C7" w14:textId="597E6F31" w:rsidR="0072144E" w:rsidRPr="00DE0EBD" w:rsidRDefault="0072144E" w:rsidP="003576CD">
      <w:pPr>
        <w:pStyle w:val="al"/>
        <w:numPr>
          <w:ilvl w:val="0"/>
          <w:numId w:val="16"/>
        </w:numPr>
        <w:spacing w:line="360" w:lineRule="auto"/>
        <w:ind w:left="426"/>
        <w:rPr>
          <w:bdr w:val="none" w:sz="0" w:space="0" w:color="auto" w:frame="1"/>
          <w:shd w:val="clear" w:color="auto" w:fill="FFFFFF"/>
          <w:lang w:val="ro-RO"/>
        </w:rPr>
      </w:pPr>
      <w:r w:rsidRPr="00DE0EBD">
        <w:rPr>
          <w:b/>
          <w:bCs/>
          <w:lang w:val="ro-RO"/>
        </w:rPr>
        <w:t>Administrator tehnic al sistemului informatic de gestionare</w:t>
      </w:r>
      <w:r w:rsidRPr="00DE0EBD">
        <w:rPr>
          <w:lang w:val="ro-RO"/>
        </w:rPr>
        <w:t xml:space="preserve"> a</w:t>
      </w:r>
      <w:r w:rsidR="002358E9" w:rsidRPr="00DE0EBD">
        <w:rPr>
          <w:lang w:val="ro-RO"/>
        </w:rPr>
        <w:t xml:space="preserve"> </w:t>
      </w:r>
      <w:r w:rsidR="002358E9" w:rsidRPr="00DE0EBD">
        <w:rPr>
          <w:i/>
          <w:iCs/>
          <w:lang w:val="ro-RO"/>
        </w:rPr>
        <w:t>Programului pentru stimularea înt</w:t>
      </w:r>
      <w:r w:rsidR="00B22700">
        <w:rPr>
          <w:i/>
          <w:iCs/>
          <w:lang w:val="ro-RO"/>
        </w:rPr>
        <w:t>r</w:t>
      </w:r>
      <w:r w:rsidR="002358E9" w:rsidRPr="00DE0EBD">
        <w:rPr>
          <w:i/>
          <w:iCs/>
          <w:lang w:val="ro-RO"/>
        </w:rPr>
        <w:t>eprinderilor mici și mijlocii „START UP NATION - ROMÂNIA“ ediția 2024</w:t>
      </w:r>
      <w:r w:rsidR="002358E9" w:rsidRPr="00DE0EBD">
        <w:rPr>
          <w:lang w:val="ro-RO"/>
        </w:rPr>
        <w:t xml:space="preserve"> </w:t>
      </w:r>
      <w:r w:rsidRPr="00DE0EBD">
        <w:rPr>
          <w:lang w:val="ro-RO"/>
        </w:rPr>
        <w:t xml:space="preserve">  - Serviciul de Telecomunicaţii Speciale, denumit în continuare STS.</w:t>
      </w:r>
    </w:p>
    <w:p w14:paraId="4A113280" w14:textId="627C7E0B" w:rsidR="0072144E" w:rsidRPr="00DE0EBD" w:rsidRDefault="0072144E" w:rsidP="003576CD">
      <w:pPr>
        <w:pStyle w:val="al"/>
        <w:numPr>
          <w:ilvl w:val="0"/>
          <w:numId w:val="16"/>
        </w:numPr>
        <w:spacing w:line="360" w:lineRule="auto"/>
        <w:ind w:left="426"/>
        <w:rPr>
          <w:bdr w:val="none" w:sz="0" w:space="0" w:color="auto" w:frame="1"/>
          <w:shd w:val="clear" w:color="auto" w:fill="FFFFFF"/>
          <w:lang w:val="ro-RO"/>
        </w:rPr>
      </w:pPr>
      <w:r w:rsidRPr="00DE0EBD">
        <w:rPr>
          <w:b/>
          <w:bCs/>
          <w:lang w:val="ro-RO"/>
        </w:rPr>
        <w:t>Administrator operaţional al sistemului informatic de gestionare</w:t>
      </w:r>
      <w:r w:rsidRPr="00DE0EBD">
        <w:rPr>
          <w:lang w:val="ro-RO"/>
        </w:rPr>
        <w:t xml:space="preserve"> a </w:t>
      </w:r>
      <w:r w:rsidR="00FB1550" w:rsidRPr="00DE0EBD">
        <w:rPr>
          <w:i/>
          <w:iCs/>
          <w:lang w:val="ro-RO"/>
        </w:rPr>
        <w:t>Programului pentru stimularea înt</w:t>
      </w:r>
      <w:r w:rsidR="00B22700">
        <w:rPr>
          <w:i/>
          <w:iCs/>
          <w:lang w:val="ro-RO"/>
        </w:rPr>
        <w:t>r</w:t>
      </w:r>
      <w:r w:rsidR="00FB1550" w:rsidRPr="00DE0EBD">
        <w:rPr>
          <w:i/>
          <w:iCs/>
          <w:lang w:val="ro-RO"/>
        </w:rPr>
        <w:t>eprinderilor mici și mijlocii „START UP NATION - ROMÂNIA“ ediția 2024</w:t>
      </w:r>
      <w:r w:rsidR="00FB1550" w:rsidRPr="00DE0EBD">
        <w:rPr>
          <w:lang w:val="ro-RO"/>
        </w:rPr>
        <w:t xml:space="preserve"> </w:t>
      </w:r>
      <w:r w:rsidRPr="00DE0EBD">
        <w:rPr>
          <w:lang w:val="ro-RO"/>
        </w:rPr>
        <w:t xml:space="preserve"> - MEAT, în parteneriat cu ATIMMT și STS.</w:t>
      </w:r>
    </w:p>
    <w:p w14:paraId="2B29F21F" w14:textId="5238B2BA" w:rsidR="0072144E" w:rsidRPr="00DE0EBD" w:rsidRDefault="0072144E" w:rsidP="003576CD">
      <w:pPr>
        <w:pStyle w:val="al"/>
        <w:numPr>
          <w:ilvl w:val="0"/>
          <w:numId w:val="16"/>
        </w:numPr>
        <w:spacing w:line="360" w:lineRule="auto"/>
        <w:ind w:left="426"/>
        <w:rPr>
          <w:rStyle w:val="saln"/>
          <w:bdr w:val="none" w:sz="0" w:space="0" w:color="auto" w:frame="1"/>
          <w:shd w:val="clear" w:color="auto" w:fill="FFFFFF"/>
          <w:lang w:val="ro-RO"/>
        </w:rPr>
      </w:pPr>
      <w:r w:rsidRPr="00DE0EBD">
        <w:rPr>
          <w:rStyle w:val="saln"/>
          <w:b/>
          <w:bCs/>
          <w:bdr w:val="none" w:sz="0" w:space="0" w:color="auto" w:frame="1"/>
          <w:shd w:val="clear" w:color="auto" w:fill="FFFFFF"/>
          <w:lang w:val="ro-RO"/>
        </w:rPr>
        <w:t>Sistem informatic de gestionare</w:t>
      </w:r>
      <w:r w:rsidRPr="00DE0EBD">
        <w:rPr>
          <w:rStyle w:val="saln"/>
          <w:bdr w:val="none" w:sz="0" w:space="0" w:color="auto" w:frame="1"/>
          <w:shd w:val="clear" w:color="auto" w:fill="FFFFFF"/>
          <w:lang w:val="ro-RO"/>
        </w:rPr>
        <w:t xml:space="preserve"> a </w:t>
      </w:r>
      <w:r w:rsidR="00B75F31" w:rsidRPr="00DE0EBD">
        <w:rPr>
          <w:rStyle w:val="saln"/>
          <w:i/>
          <w:iCs/>
          <w:bdr w:val="none" w:sz="0" w:space="0" w:color="auto" w:frame="1"/>
          <w:shd w:val="clear" w:color="auto" w:fill="FFFFFF"/>
          <w:lang w:val="ro-RO"/>
        </w:rPr>
        <w:t>Programului pentru stimularea înt</w:t>
      </w:r>
      <w:r w:rsidR="00BC2EE7" w:rsidRPr="00DE0EBD">
        <w:rPr>
          <w:rStyle w:val="saln"/>
          <w:i/>
          <w:iCs/>
          <w:bdr w:val="none" w:sz="0" w:space="0" w:color="auto" w:frame="1"/>
          <w:shd w:val="clear" w:color="auto" w:fill="FFFFFF"/>
          <w:lang w:val="ro-RO"/>
        </w:rPr>
        <w:t>r</w:t>
      </w:r>
      <w:r w:rsidR="00B75F31" w:rsidRPr="00DE0EBD">
        <w:rPr>
          <w:rStyle w:val="saln"/>
          <w:i/>
          <w:iCs/>
          <w:bdr w:val="none" w:sz="0" w:space="0" w:color="auto" w:frame="1"/>
          <w:shd w:val="clear" w:color="auto" w:fill="FFFFFF"/>
          <w:lang w:val="ro-RO"/>
        </w:rPr>
        <w:t>eprinderilor mici și mijlocii „START UP NATION - ROMÂNIA“ ediția 2024</w:t>
      </w:r>
      <w:r w:rsidR="00B75F31" w:rsidRPr="00DE0EBD">
        <w:rPr>
          <w:rStyle w:val="saln"/>
          <w:bdr w:val="none" w:sz="0" w:space="0" w:color="auto" w:frame="1"/>
          <w:shd w:val="clear" w:color="auto" w:fill="FFFFFF"/>
          <w:lang w:val="ro-RO"/>
        </w:rPr>
        <w:t xml:space="preserve"> </w:t>
      </w:r>
      <w:r w:rsidRPr="00DE0EBD">
        <w:rPr>
          <w:rStyle w:val="saln"/>
          <w:bdr w:val="none" w:sz="0" w:space="0" w:color="auto" w:frame="1"/>
          <w:shd w:val="clear" w:color="auto" w:fill="FFFFFF"/>
          <w:lang w:val="ro-RO"/>
        </w:rPr>
        <w:t>- sistemul informatic integrat</w:t>
      </w:r>
      <w:r w:rsidR="00D25BBC" w:rsidRPr="00DE0EBD">
        <w:rPr>
          <w:rStyle w:val="saln"/>
          <w:bdr w:val="none" w:sz="0" w:space="0" w:color="auto" w:frame="1"/>
          <w:shd w:val="clear" w:color="auto" w:fill="FFFFFF"/>
          <w:lang w:val="ro-RO"/>
        </w:rPr>
        <w:t>,</w:t>
      </w:r>
      <w:r w:rsidRPr="00DE0EBD">
        <w:rPr>
          <w:rStyle w:val="saln"/>
          <w:bdr w:val="none" w:sz="0" w:space="0" w:color="auto" w:frame="1"/>
          <w:shd w:val="clear" w:color="auto" w:fill="FFFFFF"/>
          <w:lang w:val="ro-RO"/>
        </w:rPr>
        <w:t xml:space="preserve"> proiectat, dezvoltat și găzduit de STS în scopul gestionării acordării de sprijin financiar pentru beneficiarii MEAT.</w:t>
      </w:r>
    </w:p>
    <w:p w14:paraId="21444602" w14:textId="34EB12CD" w:rsidR="00CB6F7A" w:rsidRPr="00DE0EBD" w:rsidRDefault="00CB6F7A" w:rsidP="003576CD">
      <w:pPr>
        <w:pStyle w:val="al"/>
        <w:numPr>
          <w:ilvl w:val="0"/>
          <w:numId w:val="16"/>
        </w:numPr>
        <w:spacing w:line="360" w:lineRule="auto"/>
        <w:ind w:left="426"/>
        <w:rPr>
          <w:rStyle w:val="saln"/>
          <w:bdr w:val="none" w:sz="0" w:space="0" w:color="auto" w:frame="1"/>
          <w:shd w:val="clear" w:color="auto" w:fill="FFFFFF"/>
          <w:lang w:val="ro-RO"/>
        </w:rPr>
      </w:pPr>
      <w:r w:rsidRPr="00DE0EBD">
        <w:rPr>
          <w:rStyle w:val="saln"/>
          <w:b/>
          <w:bCs/>
          <w:bdr w:val="none" w:sz="0" w:space="0" w:color="auto" w:frame="1"/>
          <w:shd w:val="clear" w:color="auto" w:fill="FFFFFF"/>
          <w:lang w:val="ro-RO"/>
        </w:rPr>
        <w:t>Cursuri de formare</w:t>
      </w:r>
      <w:r w:rsidRPr="00DE0EBD">
        <w:rPr>
          <w:rStyle w:val="saln"/>
          <w:bdr w:val="none" w:sz="0" w:space="0" w:color="auto" w:frame="1"/>
          <w:shd w:val="clear" w:color="auto" w:fill="FFFFFF"/>
          <w:lang w:val="ro-RO"/>
        </w:rPr>
        <w:t xml:space="preserve"> - programe de formare profesională</w:t>
      </w:r>
      <w:r w:rsidR="00AD3B98" w:rsidRPr="00DE0EBD">
        <w:rPr>
          <w:rStyle w:val="saln"/>
          <w:bdr w:val="none" w:sz="0" w:space="0" w:color="auto" w:frame="1"/>
          <w:shd w:val="clear" w:color="auto" w:fill="FFFFFF"/>
          <w:lang w:val="ro-RO"/>
        </w:rPr>
        <w:t xml:space="preserve"> finalizate cu certificate de absolvire cu recunoaștere națională</w:t>
      </w:r>
      <w:r w:rsidRPr="00DE0EBD">
        <w:rPr>
          <w:rStyle w:val="saln"/>
          <w:rFonts w:eastAsiaTheme="minorHAnsi"/>
          <w:bdr w:val="none" w:sz="0" w:space="0" w:color="auto" w:frame="1"/>
          <w:shd w:val="clear" w:color="auto" w:fill="FFFFFF"/>
          <w:lang w:val="ro-RO" w:eastAsia="en-US"/>
        </w:rPr>
        <w:t>, în vederea dobândirii de competențe ant</w:t>
      </w:r>
      <w:r w:rsidR="00E64C5C" w:rsidRPr="00DE0EBD">
        <w:rPr>
          <w:rStyle w:val="saln"/>
          <w:rFonts w:eastAsiaTheme="minorHAnsi"/>
          <w:bdr w:val="none" w:sz="0" w:space="0" w:color="auto" w:frame="1"/>
          <w:shd w:val="clear" w:color="auto" w:fill="FFFFFF"/>
          <w:lang w:val="ro-RO" w:eastAsia="en-US"/>
        </w:rPr>
        <w:t>r</w:t>
      </w:r>
      <w:r w:rsidRPr="00DE0EBD">
        <w:rPr>
          <w:rStyle w:val="saln"/>
          <w:rFonts w:eastAsiaTheme="minorHAnsi"/>
          <w:bdr w:val="none" w:sz="0" w:space="0" w:color="auto" w:frame="1"/>
          <w:shd w:val="clear" w:color="auto" w:fill="FFFFFF"/>
          <w:lang w:val="ro-RO" w:eastAsia="en-US"/>
        </w:rPr>
        <w:t xml:space="preserve">eprenoriale, derulate în conformitate cu prevederile Ordonanței </w:t>
      </w:r>
      <w:r w:rsidR="00AD3B98" w:rsidRPr="00DE0EBD">
        <w:rPr>
          <w:rStyle w:val="saln"/>
          <w:rFonts w:eastAsiaTheme="minorHAnsi"/>
          <w:bdr w:val="none" w:sz="0" w:space="0" w:color="auto" w:frame="1"/>
          <w:shd w:val="clear" w:color="auto" w:fill="FFFFFF"/>
          <w:lang w:val="ro-RO" w:eastAsia="en-US"/>
        </w:rPr>
        <w:t>Guvernului nr.</w:t>
      </w:r>
      <w:r w:rsidR="007B0711" w:rsidRPr="00DE0EBD">
        <w:rPr>
          <w:rStyle w:val="saln"/>
          <w:rFonts w:eastAsiaTheme="minorHAnsi"/>
          <w:bdr w:val="none" w:sz="0" w:space="0" w:color="auto" w:frame="1"/>
          <w:shd w:val="clear" w:color="auto" w:fill="FFFFFF"/>
          <w:lang w:val="ro-RO" w:eastAsia="en-US"/>
        </w:rPr>
        <w:t xml:space="preserve"> </w:t>
      </w:r>
      <w:r w:rsidRPr="00DE0EBD">
        <w:rPr>
          <w:rStyle w:val="saln"/>
          <w:rFonts w:eastAsiaTheme="minorHAnsi"/>
          <w:bdr w:val="none" w:sz="0" w:space="0" w:color="auto" w:frame="1"/>
          <w:shd w:val="clear" w:color="auto" w:fill="FFFFFF"/>
          <w:lang w:val="ro-RO" w:eastAsia="en-US"/>
        </w:rPr>
        <w:t>129</w:t>
      </w:r>
      <w:r w:rsidR="00AD3B98" w:rsidRPr="00DE0EBD">
        <w:rPr>
          <w:rStyle w:val="saln"/>
          <w:rFonts w:eastAsiaTheme="minorHAnsi"/>
          <w:bdr w:val="none" w:sz="0" w:space="0" w:color="auto" w:frame="1"/>
          <w:shd w:val="clear" w:color="auto" w:fill="FFFFFF"/>
          <w:lang w:val="ro-RO" w:eastAsia="en-US"/>
        </w:rPr>
        <w:t>/</w:t>
      </w:r>
      <w:r w:rsidRPr="00DE0EBD">
        <w:rPr>
          <w:rStyle w:val="saln"/>
          <w:rFonts w:eastAsiaTheme="minorHAnsi"/>
          <w:bdr w:val="none" w:sz="0" w:space="0" w:color="auto" w:frame="1"/>
          <w:shd w:val="clear" w:color="auto" w:fill="FFFFFF"/>
          <w:lang w:val="ro-RO" w:eastAsia="en-US"/>
        </w:rPr>
        <w:t>2000 privind formarea profesională a adulților</w:t>
      </w:r>
      <w:r w:rsidR="00AD3B98" w:rsidRPr="00DE0EBD">
        <w:rPr>
          <w:rStyle w:val="saln"/>
          <w:rFonts w:eastAsiaTheme="minorHAnsi"/>
          <w:bdr w:val="none" w:sz="0" w:space="0" w:color="auto" w:frame="1"/>
          <w:shd w:val="clear" w:color="auto" w:fill="FFFFFF"/>
          <w:lang w:val="ro-RO" w:eastAsia="en-US"/>
        </w:rPr>
        <w:t xml:space="preserve">, </w:t>
      </w:r>
      <w:r w:rsidRPr="00DE0EBD">
        <w:rPr>
          <w:rStyle w:val="saln"/>
          <w:rFonts w:eastAsiaTheme="minorHAnsi"/>
          <w:bdr w:val="none" w:sz="0" w:space="0" w:color="auto" w:frame="1"/>
          <w:shd w:val="clear" w:color="auto" w:fill="FFFFFF"/>
          <w:lang w:val="ro-RO" w:eastAsia="en-US"/>
        </w:rPr>
        <w:t xml:space="preserve"> </w:t>
      </w:r>
      <w:r w:rsidR="00AD3B98" w:rsidRPr="00DE0EBD">
        <w:rPr>
          <w:rStyle w:val="saln"/>
          <w:rFonts w:eastAsiaTheme="minorHAnsi"/>
          <w:bdr w:val="none" w:sz="0" w:space="0" w:color="auto" w:frame="1"/>
          <w:shd w:val="clear" w:color="auto" w:fill="FFFFFF"/>
          <w:lang w:val="ro-RO" w:eastAsia="en-US"/>
        </w:rPr>
        <w:t xml:space="preserve">republicată, cu modificările și completările ulterioare. </w:t>
      </w:r>
    </w:p>
    <w:p w14:paraId="5DF31F65" w14:textId="5CFC64A1" w:rsidR="00CB6F7A" w:rsidRPr="00DE0EBD" w:rsidRDefault="00CB6F7A" w:rsidP="003576CD">
      <w:pPr>
        <w:pStyle w:val="al"/>
        <w:numPr>
          <w:ilvl w:val="0"/>
          <w:numId w:val="16"/>
        </w:numPr>
        <w:spacing w:line="360" w:lineRule="auto"/>
        <w:ind w:left="426"/>
        <w:rPr>
          <w:rStyle w:val="saln"/>
          <w:bdr w:val="none" w:sz="0" w:space="0" w:color="auto" w:frame="1"/>
          <w:shd w:val="clear" w:color="auto" w:fill="FFFFFF"/>
          <w:lang w:val="ro-RO"/>
        </w:rPr>
      </w:pPr>
      <w:r w:rsidRPr="00DE0EBD">
        <w:rPr>
          <w:rStyle w:val="saln"/>
          <w:b/>
          <w:bCs/>
          <w:bdr w:val="none" w:sz="0" w:space="0" w:color="auto" w:frame="1"/>
          <w:shd w:val="clear" w:color="auto" w:fill="FFFFFF"/>
          <w:lang w:val="ro-RO"/>
        </w:rPr>
        <w:t>Beneficiari ai ajutorului de minimis</w:t>
      </w:r>
      <w:r w:rsidRPr="00DE0EBD">
        <w:rPr>
          <w:rStyle w:val="saln"/>
          <w:bdr w:val="none" w:sz="0" w:space="0" w:color="auto" w:frame="1"/>
          <w:shd w:val="clear" w:color="auto" w:fill="FFFFFF"/>
          <w:lang w:val="ro-RO"/>
        </w:rPr>
        <w:t xml:space="preserve"> – înt</w:t>
      </w:r>
      <w:r w:rsidR="00FC3C82" w:rsidRPr="00DE0EBD">
        <w:rPr>
          <w:rStyle w:val="saln"/>
          <w:bdr w:val="none" w:sz="0" w:space="0" w:color="auto" w:frame="1"/>
          <w:shd w:val="clear" w:color="auto" w:fill="FFFFFF"/>
          <w:lang w:val="ro-RO"/>
        </w:rPr>
        <w:t>r</w:t>
      </w:r>
      <w:r w:rsidRPr="00DE0EBD">
        <w:rPr>
          <w:rStyle w:val="saln"/>
          <w:bdr w:val="none" w:sz="0" w:space="0" w:color="auto" w:frame="1"/>
          <w:shd w:val="clear" w:color="auto" w:fill="FFFFFF"/>
          <w:lang w:val="ro-RO"/>
        </w:rPr>
        <w:t xml:space="preserve">eprinderi mici și mijlocii înființate de către </w:t>
      </w:r>
      <w:r w:rsidR="00694CFE" w:rsidRPr="00DE0EBD">
        <w:rPr>
          <w:rStyle w:val="saln"/>
          <w:bdr w:val="none" w:sz="0" w:space="0" w:color="auto" w:frame="1"/>
          <w:shd w:val="clear" w:color="auto" w:fill="FFFFFF"/>
          <w:lang w:val="ro-RO"/>
        </w:rPr>
        <w:t xml:space="preserve">grupul țintă eligibil care participa la activitățile </w:t>
      </w:r>
      <w:r w:rsidRPr="00DE0EBD">
        <w:rPr>
          <w:rStyle w:val="saln"/>
          <w:bdr w:val="none" w:sz="0" w:space="0" w:color="auto" w:frame="1"/>
          <w:shd w:val="clear" w:color="auto" w:fill="FFFFFF"/>
          <w:lang w:val="ro-RO"/>
        </w:rPr>
        <w:t>Programului pentru stimularea înt</w:t>
      </w:r>
      <w:r w:rsidR="00B22700">
        <w:rPr>
          <w:rStyle w:val="saln"/>
          <w:bdr w:val="none" w:sz="0" w:space="0" w:color="auto" w:frame="1"/>
          <w:shd w:val="clear" w:color="auto" w:fill="FFFFFF"/>
          <w:lang w:val="ro-RO"/>
        </w:rPr>
        <w:t>r</w:t>
      </w:r>
      <w:r w:rsidRPr="00DE0EBD">
        <w:rPr>
          <w:rStyle w:val="saln"/>
          <w:bdr w:val="none" w:sz="0" w:space="0" w:color="auto" w:frame="1"/>
          <w:shd w:val="clear" w:color="auto" w:fill="FFFFFF"/>
          <w:lang w:val="ro-RO"/>
        </w:rPr>
        <w:t>eprinderilor mici și mijlocii „START UP NATION - ROMÂNIA“ ediția 2024</w:t>
      </w:r>
      <w:r w:rsidR="00694CFE" w:rsidRPr="00DE0EBD">
        <w:rPr>
          <w:rStyle w:val="saln"/>
          <w:bdr w:val="none" w:sz="0" w:space="0" w:color="auto" w:frame="1"/>
          <w:shd w:val="clear" w:color="auto" w:fill="FFFFFF"/>
          <w:lang w:val="ro-RO"/>
        </w:rPr>
        <w:t xml:space="preserve"> </w:t>
      </w:r>
      <w:r w:rsidR="003F2C12" w:rsidRPr="00DE0EBD">
        <w:rPr>
          <w:rStyle w:val="saln"/>
          <w:bdr w:val="none" w:sz="0" w:space="0" w:color="auto" w:frame="1"/>
          <w:shd w:val="clear" w:color="auto" w:fill="FFFFFF"/>
          <w:lang w:val="ro-RO"/>
        </w:rPr>
        <w:t xml:space="preserve">și care au fost selectate pentru finanțare în conformitate cu </w:t>
      </w:r>
      <w:r w:rsidR="00BB7491" w:rsidRPr="00DE0EBD">
        <w:rPr>
          <w:rStyle w:val="saln"/>
          <w:bdr w:val="none" w:sz="0" w:space="0" w:color="auto" w:frame="1"/>
          <w:shd w:val="clear" w:color="auto" w:fill="FFFFFF"/>
          <w:lang w:val="ro-RO"/>
        </w:rPr>
        <w:t>procedura de implementare a măsurii de sprijin</w:t>
      </w:r>
      <w:r w:rsidR="003F2C12" w:rsidRPr="00DE0EBD">
        <w:rPr>
          <w:rStyle w:val="saln"/>
          <w:bdr w:val="none" w:sz="0" w:space="0" w:color="auto" w:frame="1"/>
          <w:shd w:val="clear" w:color="auto" w:fill="FFFFFF"/>
          <w:lang w:val="ro-RO"/>
        </w:rPr>
        <w:t>.</w:t>
      </w:r>
    </w:p>
    <w:p w14:paraId="58193610" w14:textId="23DC2853" w:rsidR="003F2C12" w:rsidRPr="00DE0EBD" w:rsidRDefault="003F2C12" w:rsidP="003576CD">
      <w:pPr>
        <w:pStyle w:val="al"/>
        <w:numPr>
          <w:ilvl w:val="0"/>
          <w:numId w:val="16"/>
        </w:numPr>
        <w:spacing w:line="360" w:lineRule="auto"/>
        <w:ind w:left="426"/>
        <w:rPr>
          <w:rStyle w:val="saln"/>
          <w:bdr w:val="none" w:sz="0" w:space="0" w:color="auto" w:frame="1"/>
          <w:shd w:val="clear" w:color="auto" w:fill="FFFFFF"/>
          <w:lang w:val="ro-RO"/>
        </w:rPr>
      </w:pPr>
      <w:r w:rsidRPr="00DE0EBD">
        <w:rPr>
          <w:rStyle w:val="saln"/>
          <w:b/>
          <w:bCs/>
          <w:bdr w:val="none" w:sz="0" w:space="0" w:color="auto" w:frame="1"/>
          <w:shd w:val="clear" w:color="auto" w:fill="FFFFFF"/>
          <w:lang w:val="ro-RO"/>
        </w:rPr>
        <w:t>IMM</w:t>
      </w:r>
      <w:r w:rsidRPr="00DE0EBD">
        <w:rPr>
          <w:rStyle w:val="saln"/>
          <w:bdr w:val="none" w:sz="0" w:space="0" w:color="auto" w:frame="1"/>
          <w:shd w:val="clear" w:color="auto" w:fill="FFFFFF"/>
          <w:lang w:val="ro-RO"/>
        </w:rPr>
        <w:t xml:space="preserve"> - întreprinderile definite conform Legii </w:t>
      </w:r>
      <w:r w:rsidR="00AD3B98" w:rsidRPr="00DE0EBD">
        <w:rPr>
          <w:rStyle w:val="saln"/>
          <w:bdr w:val="none" w:sz="0" w:space="0" w:color="auto" w:frame="1"/>
          <w:shd w:val="clear" w:color="auto" w:fill="FFFFFF"/>
          <w:lang w:val="ro-RO"/>
        </w:rPr>
        <w:t xml:space="preserve">nr. </w:t>
      </w:r>
      <w:r w:rsidRPr="00DE0EBD">
        <w:rPr>
          <w:rStyle w:val="saln"/>
          <w:bdr w:val="none" w:sz="0" w:space="0" w:color="auto" w:frame="1"/>
          <w:shd w:val="clear" w:color="auto" w:fill="FFFFFF"/>
          <w:lang w:val="ro-RO"/>
        </w:rPr>
        <w:t>346/2004 privind stimularea înfiinţării şi dezvoltării întreprinderilor mici şi mijlocii,</w:t>
      </w:r>
      <w:r w:rsidR="007B0711" w:rsidRPr="00DE0EBD">
        <w:rPr>
          <w:rStyle w:val="saln"/>
          <w:bdr w:val="none" w:sz="0" w:space="0" w:color="auto" w:frame="1"/>
          <w:shd w:val="clear" w:color="auto" w:fill="FFFFFF"/>
          <w:lang w:val="ro-RO"/>
        </w:rPr>
        <w:t xml:space="preserve"> cu modificările și completările ulterioare</w:t>
      </w:r>
      <w:r w:rsidRPr="00DE0EBD">
        <w:rPr>
          <w:rStyle w:val="saln"/>
          <w:bdr w:val="none" w:sz="0" w:space="0" w:color="auto" w:frame="1"/>
          <w:shd w:val="clear" w:color="auto" w:fill="FFFFFF"/>
          <w:lang w:val="ro-RO"/>
        </w:rPr>
        <w:t xml:space="preserve"> înființate în baza Legii </w:t>
      </w:r>
      <w:r w:rsidR="007B0711" w:rsidRPr="00DE0EBD">
        <w:rPr>
          <w:rStyle w:val="saln"/>
          <w:bdr w:val="none" w:sz="0" w:space="0" w:color="auto" w:frame="1"/>
          <w:shd w:val="clear" w:color="auto" w:fill="FFFFFF"/>
          <w:lang w:val="ro-RO"/>
        </w:rPr>
        <w:t xml:space="preserve">societăților </w:t>
      </w:r>
      <w:r w:rsidRPr="00DE0EBD">
        <w:rPr>
          <w:rStyle w:val="saln"/>
          <w:bdr w:val="none" w:sz="0" w:space="0" w:color="auto" w:frame="1"/>
          <w:shd w:val="clear" w:color="auto" w:fill="FFFFFF"/>
          <w:lang w:val="ro-RO"/>
        </w:rPr>
        <w:t>nr. 31/1990, republicată, cu modificările şi completările ulterioare sau în baza Ordonanţei de urgenţă a Guvernului nr. 6/2011 pentru stimularea înfiinţării şi dezvoltării microîntreprinderilor de către întreprinzătorii debutanţi în afaceri, aprobată cu modificări prin Legea nr. 301/2011, cu modificările şi completările ulterioare</w:t>
      </w:r>
      <w:r w:rsidR="00BB7491" w:rsidRPr="00DE0EBD">
        <w:rPr>
          <w:rStyle w:val="saln"/>
          <w:bdr w:val="none" w:sz="0" w:space="0" w:color="auto" w:frame="1"/>
          <w:shd w:val="clear" w:color="auto" w:fill="FFFFFF"/>
          <w:lang w:val="ro-RO"/>
        </w:rPr>
        <w:t>.</w:t>
      </w:r>
    </w:p>
    <w:p w14:paraId="7231B85F" w14:textId="50DCE1AA" w:rsidR="003F2C12" w:rsidRPr="00DE0EBD" w:rsidRDefault="003F2C12" w:rsidP="003576CD">
      <w:pPr>
        <w:pStyle w:val="al"/>
        <w:numPr>
          <w:ilvl w:val="0"/>
          <w:numId w:val="16"/>
        </w:numPr>
        <w:spacing w:line="360" w:lineRule="auto"/>
        <w:ind w:left="426"/>
        <w:rPr>
          <w:rStyle w:val="saln"/>
          <w:bdr w:val="none" w:sz="0" w:space="0" w:color="auto" w:frame="1"/>
          <w:shd w:val="clear" w:color="auto" w:fill="FFFFFF"/>
          <w:lang w:val="ro-RO"/>
        </w:rPr>
      </w:pPr>
      <w:r w:rsidRPr="00DE0EBD">
        <w:rPr>
          <w:rStyle w:val="saln"/>
          <w:b/>
          <w:bCs/>
          <w:bdr w:val="none" w:sz="0" w:space="0" w:color="auto" w:frame="1"/>
          <w:shd w:val="clear" w:color="auto" w:fill="FFFFFF"/>
          <w:lang w:val="ro-RO"/>
        </w:rPr>
        <w:t>Regiunea mai dezvoltată</w:t>
      </w:r>
      <w:r w:rsidRPr="00DE0EBD">
        <w:rPr>
          <w:rStyle w:val="saln"/>
          <w:bdr w:val="none" w:sz="0" w:space="0" w:color="auto" w:frame="1"/>
          <w:shd w:val="clear" w:color="auto" w:fill="FFFFFF"/>
          <w:lang w:val="ro-RO"/>
        </w:rPr>
        <w:t xml:space="preserve"> – </w:t>
      </w:r>
      <w:r w:rsidR="00B66BE6" w:rsidRPr="00DE0EBD">
        <w:rPr>
          <w:rStyle w:val="saln"/>
          <w:bdr w:val="none" w:sz="0" w:space="0" w:color="auto" w:frame="1"/>
          <w:shd w:val="clear" w:color="auto" w:fill="FFFFFF"/>
          <w:lang w:val="ro-RO"/>
        </w:rPr>
        <w:t>R</w:t>
      </w:r>
      <w:r w:rsidRPr="00DE0EBD">
        <w:rPr>
          <w:rStyle w:val="saln"/>
          <w:bdr w:val="none" w:sz="0" w:space="0" w:color="auto" w:frame="1"/>
          <w:shd w:val="clear" w:color="auto" w:fill="FFFFFF"/>
          <w:lang w:val="ro-RO"/>
        </w:rPr>
        <w:t>egiunea București Ilfov</w:t>
      </w:r>
      <w:r w:rsidR="00A3712C" w:rsidRPr="00DE0EBD">
        <w:rPr>
          <w:rStyle w:val="saln"/>
          <w:bdr w:val="none" w:sz="0" w:space="0" w:color="auto" w:frame="1"/>
          <w:shd w:val="clear" w:color="auto" w:fill="FFFFFF"/>
          <w:lang w:val="ro-RO"/>
        </w:rPr>
        <w:t>.</w:t>
      </w:r>
    </w:p>
    <w:p w14:paraId="54BCA684" w14:textId="77777777" w:rsidR="007154A1" w:rsidRPr="00DE0EBD" w:rsidRDefault="003F2C12" w:rsidP="003576CD">
      <w:pPr>
        <w:pStyle w:val="al"/>
        <w:numPr>
          <w:ilvl w:val="0"/>
          <w:numId w:val="16"/>
        </w:numPr>
        <w:spacing w:line="360" w:lineRule="auto"/>
        <w:ind w:left="426"/>
        <w:rPr>
          <w:rStyle w:val="saln"/>
          <w:bdr w:val="none" w:sz="0" w:space="0" w:color="auto" w:frame="1"/>
          <w:shd w:val="clear" w:color="auto" w:fill="FFFFFF"/>
          <w:lang w:val="ro-RO"/>
        </w:rPr>
      </w:pPr>
      <w:r w:rsidRPr="00DE0EBD">
        <w:rPr>
          <w:rStyle w:val="saln"/>
          <w:b/>
          <w:bCs/>
          <w:bdr w:val="none" w:sz="0" w:space="0" w:color="auto" w:frame="1"/>
          <w:shd w:val="clear" w:color="auto" w:fill="FFFFFF"/>
          <w:lang w:val="ro-RO"/>
        </w:rPr>
        <w:t>Regiunile mai puțin dezvoltate</w:t>
      </w:r>
      <w:r w:rsidRPr="00DE0EBD">
        <w:rPr>
          <w:rStyle w:val="saln"/>
          <w:bdr w:val="none" w:sz="0" w:space="0" w:color="auto" w:frame="1"/>
          <w:shd w:val="clear" w:color="auto" w:fill="FFFFFF"/>
          <w:lang w:val="ro-RO"/>
        </w:rPr>
        <w:t xml:space="preserve"> – </w:t>
      </w:r>
      <w:r w:rsidR="00B66BE6" w:rsidRPr="00DE0EBD">
        <w:rPr>
          <w:rStyle w:val="saln"/>
          <w:bdr w:val="none" w:sz="0" w:space="0" w:color="auto" w:frame="1"/>
          <w:shd w:val="clear" w:color="auto" w:fill="FFFFFF"/>
          <w:lang w:val="ro-RO"/>
        </w:rPr>
        <w:t>R</w:t>
      </w:r>
      <w:r w:rsidR="00694CFE" w:rsidRPr="00DE0EBD">
        <w:rPr>
          <w:rStyle w:val="saln"/>
          <w:bdr w:val="none" w:sz="0" w:space="0" w:color="auto" w:frame="1"/>
          <w:shd w:val="clear" w:color="auto" w:fill="FFFFFF"/>
          <w:lang w:val="ro-RO"/>
        </w:rPr>
        <w:t>egiunile Nord Est, Sud Est, Sud Muntenia, Sud Vest Oltenia, Vest, Nord-Vest, Centru</w:t>
      </w:r>
      <w:r w:rsidR="00A3712C" w:rsidRPr="00DE0EBD">
        <w:rPr>
          <w:rStyle w:val="saln"/>
          <w:bdr w:val="none" w:sz="0" w:space="0" w:color="auto" w:frame="1"/>
          <w:shd w:val="clear" w:color="auto" w:fill="FFFFFF"/>
          <w:lang w:val="ro-RO"/>
        </w:rPr>
        <w:t>.</w:t>
      </w:r>
    </w:p>
    <w:p w14:paraId="38ABC790" w14:textId="59AD5F43" w:rsidR="006E2C7B" w:rsidRPr="00DE0EBD" w:rsidRDefault="007154A1" w:rsidP="003576CD">
      <w:pPr>
        <w:pStyle w:val="al"/>
        <w:numPr>
          <w:ilvl w:val="0"/>
          <w:numId w:val="16"/>
        </w:numPr>
        <w:spacing w:line="360" w:lineRule="auto"/>
        <w:ind w:left="426"/>
        <w:rPr>
          <w:rStyle w:val="saln"/>
          <w:bdr w:val="none" w:sz="0" w:space="0" w:color="auto" w:frame="1"/>
          <w:shd w:val="clear" w:color="auto" w:fill="FFFFFF"/>
          <w:lang w:val="ro-RO"/>
        </w:rPr>
      </w:pPr>
      <w:r w:rsidRPr="00DE0EBD">
        <w:rPr>
          <w:rStyle w:val="saln"/>
          <w:b/>
          <w:bCs/>
          <w:bdr w:val="none" w:sz="0" w:space="0" w:color="auto" w:frame="1"/>
          <w:shd w:val="clear" w:color="auto" w:fill="FFFFFF"/>
          <w:lang w:val="ro-RO"/>
        </w:rPr>
        <w:t>Persoana reîntoarsă în țară</w:t>
      </w:r>
      <w:r w:rsidRPr="00DE0EBD">
        <w:rPr>
          <w:rStyle w:val="saln"/>
          <w:bdr w:val="none" w:sz="0" w:space="0" w:color="auto" w:frame="1"/>
          <w:shd w:val="clear" w:color="auto" w:fill="FFFFFF"/>
          <w:lang w:val="ro-RO"/>
        </w:rPr>
        <w:t xml:space="preserve"> – cetățean român, care face dovada domiciliului sau rezidenței în străinătate 12 luni consecutive anterioare înscrierii în aplicația electronică </w:t>
      </w:r>
      <w:r w:rsidRPr="00DE0EBD">
        <w:rPr>
          <w:rStyle w:val="saln"/>
          <w:bdr w:val="none" w:sz="0" w:space="0" w:color="auto" w:frame="1"/>
          <w:shd w:val="clear" w:color="auto" w:fill="FFFFFF"/>
          <w:lang w:val="ro-RO"/>
        </w:rPr>
        <w:lastRenderedPageBreak/>
        <w:t>aferentă Programului pentru stimularea înt</w:t>
      </w:r>
      <w:r w:rsidR="00B22700">
        <w:rPr>
          <w:rStyle w:val="saln"/>
          <w:bdr w:val="none" w:sz="0" w:space="0" w:color="auto" w:frame="1"/>
          <w:shd w:val="clear" w:color="auto" w:fill="FFFFFF"/>
          <w:lang w:val="ro-RO"/>
        </w:rPr>
        <w:t>r</w:t>
      </w:r>
      <w:r w:rsidRPr="00DE0EBD">
        <w:rPr>
          <w:rStyle w:val="saln"/>
          <w:bdr w:val="none" w:sz="0" w:space="0" w:color="auto" w:frame="1"/>
          <w:shd w:val="clear" w:color="auto" w:fill="FFFFFF"/>
          <w:lang w:val="ro-RO"/>
        </w:rPr>
        <w:t>eprinderilor mici și mijlocii „START UP NATION - ROMÂNIA“ ediția 2024,  pentru a participa la activitățile programului.</w:t>
      </w:r>
    </w:p>
    <w:p w14:paraId="00B2950F" w14:textId="77777777" w:rsidR="001D6856" w:rsidRPr="00DE0EBD" w:rsidRDefault="001D6856" w:rsidP="003576CD">
      <w:pPr>
        <w:pStyle w:val="al"/>
        <w:spacing w:line="360" w:lineRule="auto"/>
        <w:ind w:left="426"/>
        <w:rPr>
          <w:rStyle w:val="saln"/>
          <w:bdr w:val="none" w:sz="0" w:space="0" w:color="auto" w:frame="1"/>
          <w:shd w:val="clear" w:color="auto" w:fill="FFFFFF"/>
          <w:lang w:val="ro-RO"/>
        </w:rPr>
      </w:pPr>
    </w:p>
    <w:p w14:paraId="65103B19" w14:textId="31775E3A" w:rsidR="00AD3B98" w:rsidRPr="00DE0EBD" w:rsidRDefault="005044A6" w:rsidP="003576CD">
      <w:pPr>
        <w:pStyle w:val="al"/>
        <w:spacing w:line="360" w:lineRule="auto"/>
        <w:rPr>
          <w:lang w:val="ro-RO"/>
        </w:rPr>
      </w:pPr>
      <w:r w:rsidRPr="00DE0EBD">
        <w:rPr>
          <w:b/>
          <w:bCs/>
          <w:lang w:val="ro-RO"/>
        </w:rPr>
        <w:t>Art. 3</w:t>
      </w:r>
      <w:r w:rsidR="00B43BBD" w:rsidRPr="00DE0EBD">
        <w:rPr>
          <w:b/>
          <w:bCs/>
          <w:lang w:val="ro-RO"/>
        </w:rPr>
        <w:t>.</w:t>
      </w:r>
      <w:r w:rsidR="00047CC6" w:rsidRPr="00DE0EBD">
        <w:rPr>
          <w:lang w:val="ro-RO"/>
        </w:rPr>
        <w:t xml:space="preserve"> </w:t>
      </w:r>
      <w:r w:rsidR="00AD3B98" w:rsidRPr="00DE0EBD">
        <w:rPr>
          <w:b/>
          <w:bCs/>
          <w:lang w:val="ro-RO"/>
        </w:rPr>
        <w:t>(1)</w:t>
      </w:r>
      <w:r w:rsidR="00AD3B98" w:rsidRPr="00DE0EBD">
        <w:rPr>
          <w:lang w:val="ro-RO"/>
        </w:rPr>
        <w:t xml:space="preserve"> </w:t>
      </w:r>
      <w:r w:rsidR="00BE16A4" w:rsidRPr="00DE0EBD">
        <w:rPr>
          <w:lang w:val="ro-RO"/>
        </w:rPr>
        <w:t xml:space="preserve">Începând cu data intrării în vigoare a ordonanței de urgență </w:t>
      </w:r>
      <w:r w:rsidR="00BB7491" w:rsidRPr="00DE0EBD">
        <w:rPr>
          <w:lang w:val="ro-RO"/>
        </w:rPr>
        <w:t>s</w:t>
      </w:r>
      <w:r w:rsidR="00BE16A4" w:rsidRPr="00DE0EBD">
        <w:rPr>
          <w:lang w:val="ro-RO"/>
        </w:rPr>
        <w:t xml:space="preserve">e </w:t>
      </w:r>
      <w:r w:rsidR="00687A46" w:rsidRPr="00DE0EBD">
        <w:rPr>
          <w:lang w:val="ro-RO"/>
        </w:rPr>
        <w:t xml:space="preserve">aprobă </w:t>
      </w:r>
      <w:r w:rsidR="00BE16A4" w:rsidRPr="00DE0EBD">
        <w:rPr>
          <w:lang w:val="ro-RO"/>
        </w:rPr>
        <w:t xml:space="preserve"> </w:t>
      </w:r>
      <w:r w:rsidR="00BE16A4" w:rsidRPr="00DE0EBD">
        <w:rPr>
          <w:i/>
          <w:iCs/>
          <w:lang w:val="ro-RO"/>
        </w:rPr>
        <w:t>Programul</w:t>
      </w:r>
      <w:r w:rsidR="00F86904" w:rsidRPr="00DE0EBD">
        <w:rPr>
          <w:i/>
          <w:iCs/>
          <w:lang w:val="ro-RO"/>
        </w:rPr>
        <w:t xml:space="preserve"> </w:t>
      </w:r>
      <w:r w:rsidR="00BE16A4" w:rsidRPr="00DE0EBD">
        <w:rPr>
          <w:i/>
          <w:iCs/>
          <w:lang w:val="ro-RO"/>
        </w:rPr>
        <w:t>pentru stimularea înt</w:t>
      </w:r>
      <w:r w:rsidR="0074285D" w:rsidRPr="00DE0EBD">
        <w:rPr>
          <w:i/>
          <w:iCs/>
          <w:lang w:val="ro-RO"/>
        </w:rPr>
        <w:t>r</w:t>
      </w:r>
      <w:r w:rsidR="00BE16A4" w:rsidRPr="00DE0EBD">
        <w:rPr>
          <w:i/>
          <w:iCs/>
          <w:lang w:val="ro-RO"/>
        </w:rPr>
        <w:t>eprinderilor mici și mijlocii „START UP NATION - ROMÂNIA“ ediția 2024</w:t>
      </w:r>
      <w:r w:rsidR="0048148B" w:rsidRPr="00DE0EBD">
        <w:rPr>
          <w:i/>
          <w:iCs/>
          <w:lang w:val="ro-RO"/>
        </w:rPr>
        <w:t xml:space="preserve">, </w:t>
      </w:r>
      <w:r w:rsidR="00AD3B98" w:rsidRPr="00DE0EBD">
        <w:rPr>
          <w:lang w:val="ro-RO"/>
        </w:rPr>
        <w:t>din fonduri externe nerambursabile, aferente</w:t>
      </w:r>
      <w:r w:rsidR="00AD3B98" w:rsidRPr="00DE0EBD" w:rsidDel="00AD3B98">
        <w:rPr>
          <w:i/>
          <w:iCs/>
          <w:lang w:val="ro-RO"/>
        </w:rPr>
        <w:t xml:space="preserve"> </w:t>
      </w:r>
      <w:r w:rsidR="0048148B" w:rsidRPr="00DE0EBD">
        <w:rPr>
          <w:lang w:val="ro-RO"/>
        </w:rPr>
        <w:t>Programului Educație și Ocupare 2021 – 2027.</w:t>
      </w:r>
    </w:p>
    <w:p w14:paraId="18A667C8" w14:textId="0A18F544" w:rsidR="00593DC7" w:rsidRPr="00DE0EBD" w:rsidRDefault="00AD3B98" w:rsidP="003576CD">
      <w:pPr>
        <w:pStyle w:val="al"/>
        <w:spacing w:line="360" w:lineRule="auto"/>
        <w:rPr>
          <w:rStyle w:val="saln"/>
          <w:lang w:val="ro-RO"/>
        </w:rPr>
      </w:pPr>
      <w:r w:rsidRPr="00DE0EBD">
        <w:rPr>
          <w:b/>
          <w:bCs/>
          <w:lang w:val="ro-RO"/>
        </w:rPr>
        <w:t>(2)</w:t>
      </w:r>
      <w:r w:rsidRPr="00DE0EBD">
        <w:rPr>
          <w:lang w:val="ro-RO"/>
        </w:rPr>
        <w:t xml:space="preserve"> </w:t>
      </w:r>
      <w:r w:rsidR="00593DC7" w:rsidRPr="00DE0EBD">
        <w:rPr>
          <w:lang w:val="ro-RO"/>
        </w:rPr>
        <w:t xml:space="preserve"> </w:t>
      </w:r>
      <w:r w:rsidR="0048148B" w:rsidRPr="00DE0EBD">
        <w:rPr>
          <w:lang w:val="ro-RO"/>
        </w:rPr>
        <w:t xml:space="preserve">Coordonatorul </w:t>
      </w:r>
      <w:r w:rsidR="0048148B" w:rsidRPr="00DE0EBD">
        <w:rPr>
          <w:i/>
          <w:iCs/>
          <w:lang w:val="ro-RO"/>
        </w:rPr>
        <w:t>Programului pentru stimularea înt</w:t>
      </w:r>
      <w:r w:rsidR="002D594D" w:rsidRPr="00DE0EBD">
        <w:rPr>
          <w:i/>
          <w:iCs/>
          <w:lang w:val="ro-RO"/>
        </w:rPr>
        <w:t>r</w:t>
      </w:r>
      <w:r w:rsidR="0048148B" w:rsidRPr="00DE0EBD">
        <w:rPr>
          <w:i/>
          <w:iCs/>
          <w:lang w:val="ro-RO"/>
        </w:rPr>
        <w:t>eprinderilor mici și mijlocii „START UP NATION - ROMÂNIA“</w:t>
      </w:r>
      <w:r w:rsidRPr="00DE0EBD">
        <w:rPr>
          <w:i/>
          <w:iCs/>
          <w:lang w:val="ro-RO"/>
        </w:rPr>
        <w:t xml:space="preserve">, </w:t>
      </w:r>
      <w:r w:rsidR="0048148B" w:rsidRPr="00DE0EBD">
        <w:rPr>
          <w:i/>
          <w:iCs/>
          <w:lang w:val="ro-RO"/>
        </w:rPr>
        <w:t xml:space="preserve">ediția 2024 </w:t>
      </w:r>
      <w:r w:rsidR="0048148B" w:rsidRPr="00DE0EBD">
        <w:rPr>
          <w:lang w:val="ro-RO"/>
        </w:rPr>
        <w:t xml:space="preserve">este </w:t>
      </w:r>
      <w:r w:rsidR="0048148B" w:rsidRPr="00DE0EBD">
        <w:rPr>
          <w:rStyle w:val="saln"/>
          <w:bdr w:val="none" w:sz="0" w:space="0" w:color="auto" w:frame="1"/>
          <w:shd w:val="clear" w:color="auto" w:fill="FFFFFF"/>
          <w:lang w:val="ro-RO"/>
        </w:rPr>
        <w:t>Ministerul Economiei, Antreprenoriatului şi Turismului, cu rol de beneficiar responsabil de inițierea și implementarea operațiunilor prevăzute de prezenta ordonanță de urgență precum și de administrator opera</w:t>
      </w:r>
      <w:r w:rsidRPr="00DE0EBD">
        <w:rPr>
          <w:rStyle w:val="saln"/>
          <w:bdr w:val="none" w:sz="0" w:space="0" w:color="auto" w:frame="1"/>
          <w:shd w:val="clear" w:color="auto" w:fill="FFFFFF"/>
          <w:lang w:val="ro-RO"/>
        </w:rPr>
        <w:t>ț</w:t>
      </w:r>
      <w:r w:rsidR="0048148B" w:rsidRPr="00DE0EBD">
        <w:rPr>
          <w:rStyle w:val="saln"/>
          <w:bdr w:val="none" w:sz="0" w:space="0" w:color="auto" w:frame="1"/>
          <w:shd w:val="clear" w:color="auto" w:fill="FFFFFF"/>
          <w:lang w:val="ro-RO"/>
        </w:rPr>
        <w:t xml:space="preserve">ional al aplicației informatice prevăzute la art. </w:t>
      </w:r>
      <w:r w:rsidR="00443729" w:rsidRPr="00DE0EBD">
        <w:rPr>
          <w:rStyle w:val="saln"/>
          <w:bdr w:val="none" w:sz="0" w:space="0" w:color="auto" w:frame="1"/>
          <w:shd w:val="clear" w:color="auto" w:fill="FFFFFF"/>
          <w:lang w:val="ro-RO"/>
        </w:rPr>
        <w:t>2</w:t>
      </w:r>
      <w:r w:rsidR="00405FBE" w:rsidRPr="00DE0EBD">
        <w:rPr>
          <w:rStyle w:val="saln"/>
          <w:bdr w:val="none" w:sz="0" w:space="0" w:color="auto" w:frame="1"/>
          <w:shd w:val="clear" w:color="auto" w:fill="FFFFFF"/>
          <w:lang w:val="ro-RO"/>
        </w:rPr>
        <w:t xml:space="preserve"> lit</w:t>
      </w:r>
      <w:r w:rsidRPr="00DE0EBD">
        <w:rPr>
          <w:rStyle w:val="saln"/>
          <w:bdr w:val="none" w:sz="0" w:space="0" w:color="auto" w:frame="1"/>
          <w:shd w:val="clear" w:color="auto" w:fill="FFFFFF"/>
          <w:lang w:val="ro-RO"/>
        </w:rPr>
        <w:t>.</w:t>
      </w:r>
      <w:r w:rsidR="00405FBE" w:rsidRPr="00DE0EBD">
        <w:rPr>
          <w:rStyle w:val="saln"/>
          <w:bdr w:val="none" w:sz="0" w:space="0" w:color="auto" w:frame="1"/>
          <w:shd w:val="clear" w:color="auto" w:fill="FFFFFF"/>
          <w:lang w:val="ro-RO"/>
        </w:rPr>
        <w:t xml:space="preserve"> </w:t>
      </w:r>
      <w:r w:rsidR="00443729" w:rsidRPr="00DE0EBD">
        <w:rPr>
          <w:rStyle w:val="saln"/>
          <w:bdr w:val="none" w:sz="0" w:space="0" w:color="auto" w:frame="1"/>
          <w:shd w:val="clear" w:color="auto" w:fill="FFFFFF"/>
          <w:lang w:val="ro-RO"/>
        </w:rPr>
        <w:t>p</w:t>
      </w:r>
      <w:r w:rsidR="00405FBE" w:rsidRPr="00DE0EBD">
        <w:rPr>
          <w:rStyle w:val="saln"/>
          <w:bdr w:val="none" w:sz="0" w:space="0" w:color="auto" w:frame="1"/>
          <w:shd w:val="clear" w:color="auto" w:fill="FFFFFF"/>
          <w:lang w:val="ro-RO"/>
        </w:rPr>
        <w:t>)</w:t>
      </w:r>
      <w:r w:rsidR="007F5966" w:rsidRPr="00DE0EBD">
        <w:rPr>
          <w:rStyle w:val="saln"/>
          <w:bdr w:val="none" w:sz="0" w:space="0" w:color="auto" w:frame="1"/>
          <w:shd w:val="clear" w:color="auto" w:fill="FFFFFF"/>
          <w:lang w:val="ro-RO"/>
        </w:rPr>
        <w:t xml:space="preserve">, în parteneriat </w:t>
      </w:r>
      <w:r w:rsidR="007F5966" w:rsidRPr="00DE0EBD">
        <w:rPr>
          <w:lang w:val="ro-RO"/>
        </w:rPr>
        <w:t>cu ATIMMT și STS</w:t>
      </w:r>
      <w:r w:rsidR="0048148B" w:rsidRPr="00DE0EBD">
        <w:rPr>
          <w:rStyle w:val="saln"/>
          <w:bdr w:val="none" w:sz="0" w:space="0" w:color="auto" w:frame="1"/>
          <w:shd w:val="clear" w:color="auto" w:fill="FFFFFF"/>
          <w:lang w:val="ro-RO"/>
        </w:rPr>
        <w:t>.</w:t>
      </w:r>
    </w:p>
    <w:p w14:paraId="52E00E05" w14:textId="57449963" w:rsidR="00AD3B98" w:rsidRPr="00DE0EBD" w:rsidRDefault="00593DC7" w:rsidP="003576CD">
      <w:pPr>
        <w:pStyle w:val="al"/>
        <w:spacing w:line="360" w:lineRule="auto"/>
        <w:rPr>
          <w:lang w:val="ro-RO"/>
        </w:rPr>
      </w:pPr>
      <w:r w:rsidRPr="00DE0EBD">
        <w:rPr>
          <w:b/>
          <w:bCs/>
          <w:lang w:val="ro-RO"/>
        </w:rPr>
        <w:t>(3)</w:t>
      </w:r>
      <w:r w:rsidRPr="00DE0EBD">
        <w:rPr>
          <w:i/>
          <w:iCs/>
          <w:lang w:val="ro-RO"/>
        </w:rPr>
        <w:t xml:space="preserve"> </w:t>
      </w:r>
      <w:r w:rsidR="0048148B" w:rsidRPr="00DE0EBD">
        <w:rPr>
          <w:i/>
          <w:iCs/>
          <w:lang w:val="ro-RO"/>
        </w:rPr>
        <w:t>Programul pentru stimularea înt</w:t>
      </w:r>
      <w:r w:rsidR="004B5544" w:rsidRPr="00DE0EBD">
        <w:rPr>
          <w:i/>
          <w:iCs/>
          <w:lang w:val="ro-RO"/>
        </w:rPr>
        <w:t>r</w:t>
      </w:r>
      <w:r w:rsidR="0048148B" w:rsidRPr="00DE0EBD">
        <w:rPr>
          <w:i/>
          <w:iCs/>
          <w:lang w:val="ro-RO"/>
        </w:rPr>
        <w:t xml:space="preserve">eprinderilor mici și mijlocii „START UP NATION - ROMÂNIA“ ediția 2024 </w:t>
      </w:r>
      <w:r w:rsidR="0048148B" w:rsidRPr="00DE0EBD">
        <w:rPr>
          <w:lang w:val="ro-RO"/>
        </w:rPr>
        <w:t>se implementează pe o perioadă de</w:t>
      </w:r>
      <w:r w:rsidR="007F5966" w:rsidRPr="00DE0EBD">
        <w:rPr>
          <w:lang w:val="ro-RO"/>
        </w:rPr>
        <w:t xml:space="preserve"> maxim</w:t>
      </w:r>
      <w:r w:rsidR="00AD3B98" w:rsidRPr="00DE0EBD">
        <w:rPr>
          <w:lang w:val="ro-RO"/>
        </w:rPr>
        <w:t>um</w:t>
      </w:r>
      <w:r w:rsidR="007F5966" w:rsidRPr="00DE0EBD">
        <w:rPr>
          <w:lang w:val="ro-RO"/>
        </w:rPr>
        <w:t xml:space="preserve"> </w:t>
      </w:r>
      <w:r w:rsidR="0048148B" w:rsidRPr="00DE0EBD">
        <w:rPr>
          <w:lang w:val="ro-RO"/>
        </w:rPr>
        <w:t>5 ani</w:t>
      </w:r>
      <w:r w:rsidR="00BB7491" w:rsidRPr="00DE0EBD">
        <w:rPr>
          <w:lang w:val="ro-RO"/>
        </w:rPr>
        <w:t>,</w:t>
      </w:r>
      <w:r w:rsidR="0048148B" w:rsidRPr="00DE0EBD">
        <w:rPr>
          <w:lang w:val="ro-RO"/>
        </w:rPr>
        <w:t xml:space="preserve"> în limita bugetului disponibil pentru această măsură</w:t>
      </w:r>
      <w:r w:rsidR="00AD3B98" w:rsidRPr="00DE0EBD">
        <w:rPr>
          <w:lang w:val="ro-RO"/>
        </w:rPr>
        <w:t xml:space="preserve"> și</w:t>
      </w:r>
      <w:r w:rsidR="0048148B" w:rsidRPr="00DE0EBD">
        <w:rPr>
          <w:lang w:val="ro-RO"/>
        </w:rPr>
        <w:t xml:space="preserve"> în conf</w:t>
      </w:r>
      <w:r w:rsidR="00AD3B98" w:rsidRPr="00DE0EBD">
        <w:rPr>
          <w:lang w:val="ro-RO"/>
        </w:rPr>
        <w:t>o</w:t>
      </w:r>
      <w:r w:rsidR="0048148B" w:rsidRPr="00DE0EBD">
        <w:rPr>
          <w:lang w:val="ro-RO"/>
        </w:rPr>
        <w:t>rmitate cu regulile de eligibilitate PEO 2021-2027.</w:t>
      </w:r>
    </w:p>
    <w:p w14:paraId="57A62836" w14:textId="13A356EA" w:rsidR="005F24E7" w:rsidRPr="00DE0EBD" w:rsidRDefault="00593DC7" w:rsidP="003576CD">
      <w:pPr>
        <w:pStyle w:val="al"/>
        <w:spacing w:line="360" w:lineRule="auto"/>
        <w:rPr>
          <w:lang w:val="ro-RO"/>
        </w:rPr>
      </w:pPr>
      <w:r w:rsidRPr="00DE0EBD">
        <w:rPr>
          <w:b/>
          <w:bCs/>
          <w:lang w:val="ro-RO"/>
        </w:rPr>
        <w:t>(4)</w:t>
      </w:r>
      <w:r w:rsidRPr="00DE0EBD">
        <w:rPr>
          <w:i/>
          <w:iCs/>
          <w:lang w:val="ro-RO"/>
        </w:rPr>
        <w:t xml:space="preserve"> </w:t>
      </w:r>
      <w:r w:rsidR="00CF2E69" w:rsidRPr="00DE0EBD">
        <w:rPr>
          <w:i/>
          <w:iCs/>
          <w:lang w:val="ro-RO"/>
        </w:rPr>
        <w:t>Programul pentru stimularea înt</w:t>
      </w:r>
      <w:r w:rsidR="00E61A0D" w:rsidRPr="00DE0EBD">
        <w:rPr>
          <w:i/>
          <w:iCs/>
          <w:lang w:val="ro-RO"/>
        </w:rPr>
        <w:t>r</w:t>
      </w:r>
      <w:r w:rsidR="00CF2E69" w:rsidRPr="00DE0EBD">
        <w:rPr>
          <w:i/>
          <w:iCs/>
          <w:lang w:val="ro-RO"/>
        </w:rPr>
        <w:t xml:space="preserve">eprinderilor mici și mijlocii „START UP NATION - ROMÂNIA“ ediția 2024 </w:t>
      </w:r>
      <w:r w:rsidR="00CF2E69" w:rsidRPr="00DE0EBD">
        <w:rPr>
          <w:lang w:val="ro-RO"/>
        </w:rPr>
        <w:t xml:space="preserve">are în vedere facilitarea accesului </w:t>
      </w:r>
      <w:r w:rsidR="00A3712C" w:rsidRPr="00DE0EBD">
        <w:rPr>
          <w:lang w:val="ro-RO"/>
        </w:rPr>
        <w:t>grupului țintă eligibil</w:t>
      </w:r>
      <w:r w:rsidR="00CF2E69" w:rsidRPr="00DE0EBD">
        <w:rPr>
          <w:lang w:val="ro-RO"/>
        </w:rPr>
        <w:t xml:space="preserve"> pentru participarea la </w:t>
      </w:r>
      <w:r w:rsidR="00953B37" w:rsidRPr="00DE0EBD">
        <w:rPr>
          <w:lang w:val="ro-RO"/>
        </w:rPr>
        <w:t xml:space="preserve">activitățile programului și </w:t>
      </w:r>
      <w:r w:rsidR="00CF2E69" w:rsidRPr="00DE0EBD">
        <w:rPr>
          <w:lang w:val="ro-RO"/>
        </w:rPr>
        <w:t xml:space="preserve">asigurarea de sprijin financiar </w:t>
      </w:r>
      <w:r w:rsidR="00423D41" w:rsidRPr="00DE0EBD">
        <w:rPr>
          <w:lang w:val="ro-RO"/>
        </w:rPr>
        <w:t>sub formă</w:t>
      </w:r>
      <w:r w:rsidR="00CF2E69" w:rsidRPr="00DE0EBD">
        <w:rPr>
          <w:lang w:val="ro-RO"/>
        </w:rPr>
        <w:t xml:space="preserve"> de ajutor de minimis.</w:t>
      </w:r>
    </w:p>
    <w:p w14:paraId="0C46124E" w14:textId="6A38F387" w:rsidR="00CF2E69" w:rsidRPr="00DE0EBD" w:rsidRDefault="00F30019" w:rsidP="003576CD">
      <w:pPr>
        <w:pStyle w:val="al"/>
        <w:spacing w:line="360" w:lineRule="auto"/>
        <w:rPr>
          <w:lang w:val="ro-RO"/>
        </w:rPr>
      </w:pPr>
      <w:r w:rsidRPr="00DE0EBD">
        <w:rPr>
          <w:b/>
          <w:bCs/>
          <w:lang w:val="ro-RO"/>
        </w:rPr>
        <w:t>(</w:t>
      </w:r>
      <w:r w:rsidR="003F29D7" w:rsidRPr="00DE0EBD">
        <w:rPr>
          <w:b/>
          <w:bCs/>
          <w:lang w:val="ro-RO"/>
        </w:rPr>
        <w:t>5</w:t>
      </w:r>
      <w:r w:rsidRPr="00DE0EBD">
        <w:rPr>
          <w:b/>
          <w:bCs/>
          <w:lang w:val="ro-RO"/>
        </w:rPr>
        <w:t>)</w:t>
      </w:r>
      <w:r w:rsidRPr="00DE0EBD">
        <w:rPr>
          <w:lang w:val="ro-RO"/>
        </w:rPr>
        <w:t xml:space="preserve"> </w:t>
      </w:r>
      <w:r w:rsidR="00CF2E69" w:rsidRPr="00DE0EBD">
        <w:rPr>
          <w:lang w:val="ro-RO"/>
        </w:rPr>
        <w:t xml:space="preserve">Sprijinul financiar pentru beneficiarii de ajutor de minimis este de maxim </w:t>
      </w:r>
      <w:r w:rsidR="00D26944" w:rsidRPr="00DE0EBD">
        <w:rPr>
          <w:lang w:val="ro-RO"/>
        </w:rPr>
        <w:t>250.000 lei</w:t>
      </w:r>
      <w:r w:rsidR="00CF2E69" w:rsidRPr="00DE0EBD">
        <w:rPr>
          <w:lang w:val="ro-RO"/>
        </w:rPr>
        <w:t xml:space="preserve"> /beneficiar de ajutor de minimis</w:t>
      </w:r>
      <w:r w:rsidR="00D26944" w:rsidRPr="00DE0EBD">
        <w:rPr>
          <w:lang w:val="ro-RO"/>
        </w:rPr>
        <w:t>.</w:t>
      </w:r>
    </w:p>
    <w:p w14:paraId="7A0A8921" w14:textId="25E36A92" w:rsidR="00B0118C" w:rsidRPr="00DE0EBD" w:rsidRDefault="00F30019" w:rsidP="003576CD">
      <w:pPr>
        <w:pStyle w:val="al"/>
        <w:spacing w:line="360" w:lineRule="auto"/>
        <w:rPr>
          <w:lang w:val="ro-RO"/>
        </w:rPr>
      </w:pPr>
      <w:r w:rsidRPr="00DE0EBD">
        <w:rPr>
          <w:b/>
          <w:bCs/>
          <w:lang w:val="ro-RO"/>
        </w:rPr>
        <w:t>(</w:t>
      </w:r>
      <w:r w:rsidR="003F29D7" w:rsidRPr="00DE0EBD">
        <w:rPr>
          <w:b/>
          <w:bCs/>
          <w:lang w:val="ro-RO"/>
        </w:rPr>
        <w:t>6</w:t>
      </w:r>
      <w:r w:rsidRPr="00DE0EBD">
        <w:rPr>
          <w:b/>
          <w:bCs/>
          <w:lang w:val="ro-RO"/>
        </w:rPr>
        <w:t>)</w:t>
      </w:r>
      <w:r w:rsidRPr="00DE0EBD">
        <w:rPr>
          <w:lang w:val="ro-RO"/>
        </w:rPr>
        <w:t xml:space="preserve">  </w:t>
      </w:r>
      <w:r w:rsidR="00B0118C" w:rsidRPr="00DE0EBD">
        <w:rPr>
          <w:lang w:val="ro-RO"/>
        </w:rPr>
        <w:t xml:space="preserve">Sprijinul financiar pentru beneficiarii de ajutor de minimis reprezintă maxim 90% din valoarea totală eligibilă </w:t>
      </w:r>
      <w:r w:rsidR="00B66BE6" w:rsidRPr="00DE0EBD">
        <w:rPr>
          <w:lang w:val="ro-RO"/>
        </w:rPr>
        <w:t>din formularul de finanțare</w:t>
      </w:r>
      <w:r w:rsidR="00B0118C" w:rsidRPr="00DE0EBD">
        <w:rPr>
          <w:lang w:val="ro-RO"/>
        </w:rPr>
        <w:t xml:space="preserve">. Beneficiarul ajutorului de minimis are obligația de a asigura o cofinanțare a </w:t>
      </w:r>
      <w:r w:rsidR="00B66BE6" w:rsidRPr="00DE0EBD">
        <w:rPr>
          <w:lang w:val="ro-RO"/>
        </w:rPr>
        <w:t>investiției</w:t>
      </w:r>
      <w:r w:rsidR="00B0118C" w:rsidRPr="00DE0EBD">
        <w:rPr>
          <w:lang w:val="ro-RO"/>
        </w:rPr>
        <w:t xml:space="preserve"> de minim 10% din valoarea </w:t>
      </w:r>
      <w:r w:rsidR="00B66BE6" w:rsidRPr="00DE0EBD">
        <w:rPr>
          <w:lang w:val="ro-RO"/>
        </w:rPr>
        <w:t>eligibilă din formularul de finanțare</w:t>
      </w:r>
      <w:r w:rsidR="00B0118C" w:rsidRPr="00DE0EBD">
        <w:rPr>
          <w:lang w:val="ro-RO"/>
        </w:rPr>
        <w:t>.</w:t>
      </w:r>
    </w:p>
    <w:p w14:paraId="687F28B7" w14:textId="5CD2EC3A" w:rsidR="00CF2E69" w:rsidRPr="00DE0EBD" w:rsidRDefault="00F30019" w:rsidP="003576CD">
      <w:pPr>
        <w:pStyle w:val="al"/>
        <w:spacing w:line="360" w:lineRule="auto"/>
        <w:rPr>
          <w:lang w:val="ro-RO"/>
        </w:rPr>
      </w:pPr>
      <w:r w:rsidRPr="00DE0EBD">
        <w:rPr>
          <w:b/>
          <w:bCs/>
          <w:lang w:val="ro-RO"/>
        </w:rPr>
        <w:t>(</w:t>
      </w:r>
      <w:r w:rsidR="003F29D7" w:rsidRPr="00DE0EBD">
        <w:rPr>
          <w:b/>
          <w:bCs/>
          <w:lang w:val="ro-RO"/>
        </w:rPr>
        <w:t>7</w:t>
      </w:r>
      <w:r w:rsidRPr="00DE0EBD">
        <w:rPr>
          <w:b/>
          <w:bCs/>
          <w:lang w:val="ro-RO"/>
        </w:rPr>
        <w:t>)</w:t>
      </w:r>
      <w:r w:rsidRPr="00DE0EBD">
        <w:rPr>
          <w:lang w:val="ro-RO"/>
        </w:rPr>
        <w:t xml:space="preserve"> </w:t>
      </w:r>
      <w:r w:rsidR="00CF2E69" w:rsidRPr="00DE0EBD">
        <w:rPr>
          <w:lang w:val="ro-RO"/>
        </w:rPr>
        <w:t xml:space="preserve">Bugetul </w:t>
      </w:r>
      <w:r w:rsidR="00CF2E69" w:rsidRPr="00DE0EBD">
        <w:rPr>
          <w:i/>
          <w:iCs/>
          <w:lang w:val="ro-RO"/>
        </w:rPr>
        <w:t>Programului pentru stimularea înt</w:t>
      </w:r>
      <w:r w:rsidR="00B515E0" w:rsidRPr="00DE0EBD">
        <w:rPr>
          <w:i/>
          <w:iCs/>
          <w:lang w:val="ro-RO"/>
        </w:rPr>
        <w:t>r</w:t>
      </w:r>
      <w:r w:rsidR="00CF2E69" w:rsidRPr="00DE0EBD">
        <w:rPr>
          <w:i/>
          <w:iCs/>
          <w:lang w:val="ro-RO"/>
        </w:rPr>
        <w:t>eprinderilor mici și mijlocii „START UP NATION - ROMÂNIA“ ediția 2024</w:t>
      </w:r>
      <w:r w:rsidR="00856D63" w:rsidRPr="00DE0EBD">
        <w:rPr>
          <w:i/>
          <w:iCs/>
          <w:lang w:val="ro-RO"/>
        </w:rPr>
        <w:t xml:space="preserve"> </w:t>
      </w:r>
      <w:r w:rsidR="00856D63" w:rsidRPr="00DE0EBD">
        <w:rPr>
          <w:lang w:val="ro-RO"/>
        </w:rPr>
        <w:t>este 446.185.295</w:t>
      </w:r>
      <w:r w:rsidR="00852F84" w:rsidRPr="00DE0EBD">
        <w:rPr>
          <w:lang w:val="ro-RO"/>
        </w:rPr>
        <w:t>,00</w:t>
      </w:r>
      <w:r w:rsidR="00856D63" w:rsidRPr="00DE0EBD">
        <w:rPr>
          <w:lang w:val="ro-RO"/>
        </w:rPr>
        <w:t xml:space="preserve"> euro</w:t>
      </w:r>
      <w:r w:rsidR="00B66BE6" w:rsidRPr="00DE0EBD">
        <w:rPr>
          <w:lang w:val="ro-RO"/>
        </w:rPr>
        <w:t>, echivalent în lei,</w:t>
      </w:r>
      <w:r w:rsidR="0098214B" w:rsidRPr="00DE0EBD">
        <w:rPr>
          <w:lang w:val="ro-RO"/>
        </w:rPr>
        <w:t xml:space="preserve"> </w:t>
      </w:r>
      <w:r w:rsidR="000954C9" w:rsidRPr="00DE0EBD">
        <w:rPr>
          <w:lang w:val="ro-RO"/>
        </w:rPr>
        <w:t xml:space="preserve">calculat </w:t>
      </w:r>
      <w:r w:rsidR="0098214B" w:rsidRPr="00DE0EBD">
        <w:rPr>
          <w:lang w:val="ro-RO"/>
        </w:rPr>
        <w:t xml:space="preserve">la cursul Inforeuro din luna aprilie 2024, </w:t>
      </w:r>
      <w:r w:rsidR="00856D63" w:rsidRPr="00DE0EBD">
        <w:rPr>
          <w:lang w:val="ro-RO"/>
        </w:rPr>
        <w:t xml:space="preserve"> din care :</w:t>
      </w:r>
    </w:p>
    <w:p w14:paraId="65265B98" w14:textId="29D5029B" w:rsidR="00856D63" w:rsidRPr="00DE0EBD" w:rsidRDefault="00856D63" w:rsidP="003576CD">
      <w:pPr>
        <w:pStyle w:val="al"/>
        <w:numPr>
          <w:ilvl w:val="0"/>
          <w:numId w:val="18"/>
        </w:numPr>
        <w:spacing w:line="360" w:lineRule="auto"/>
        <w:ind w:left="426"/>
        <w:rPr>
          <w:lang w:val="ro-RO"/>
        </w:rPr>
      </w:pPr>
      <w:r w:rsidRPr="00DE0EBD">
        <w:rPr>
          <w:i/>
          <w:iCs/>
          <w:lang w:val="ro-RO"/>
        </w:rPr>
        <w:t>Pilonul I Activarea potențialului ant</w:t>
      </w:r>
      <w:r w:rsidR="00E64C5C" w:rsidRPr="00DE0EBD">
        <w:rPr>
          <w:i/>
          <w:iCs/>
          <w:lang w:val="ro-RO"/>
        </w:rPr>
        <w:t>r</w:t>
      </w:r>
      <w:r w:rsidRPr="00DE0EBD">
        <w:rPr>
          <w:i/>
          <w:iCs/>
          <w:lang w:val="ro-RO"/>
        </w:rPr>
        <w:t>eprenorial al tinerilor</w:t>
      </w:r>
      <w:r w:rsidRPr="00DE0EBD">
        <w:rPr>
          <w:lang w:val="ro-RO"/>
        </w:rPr>
        <w:t xml:space="preserve"> cu un buget de 295.750.000</w:t>
      </w:r>
      <w:r w:rsidR="00D66800" w:rsidRPr="00DE0EBD">
        <w:rPr>
          <w:lang w:val="ro-RO"/>
        </w:rPr>
        <w:t>,00</w:t>
      </w:r>
      <w:r w:rsidRPr="00DE0EBD">
        <w:rPr>
          <w:lang w:val="ro-RO"/>
        </w:rPr>
        <w:t xml:space="preserve"> euro</w:t>
      </w:r>
      <w:r w:rsidR="00731CB0" w:rsidRPr="00DE0EBD">
        <w:rPr>
          <w:lang w:val="ro-RO"/>
        </w:rPr>
        <w:t xml:space="preserve">, </w:t>
      </w:r>
      <w:r w:rsidR="00B66BE6" w:rsidRPr="00DE0EBD">
        <w:rPr>
          <w:lang w:val="ro-RO"/>
        </w:rPr>
        <w:t xml:space="preserve">echivalent în lei, </w:t>
      </w:r>
      <w:r w:rsidR="00731CB0" w:rsidRPr="00DE0EBD">
        <w:rPr>
          <w:lang w:val="ro-RO"/>
        </w:rPr>
        <w:t>având ca grup țintă eligibil persoanele prevăzute la art. 2 lit.d)</w:t>
      </w:r>
      <w:r w:rsidR="00B66BE6" w:rsidRPr="00DE0EBD">
        <w:rPr>
          <w:lang w:val="it-IT"/>
        </w:rPr>
        <w:t>;</w:t>
      </w:r>
    </w:p>
    <w:p w14:paraId="29AD8722" w14:textId="6BD1C501" w:rsidR="00856D63" w:rsidRPr="00DE0EBD" w:rsidRDefault="00856D63" w:rsidP="003576CD">
      <w:pPr>
        <w:pStyle w:val="al"/>
        <w:numPr>
          <w:ilvl w:val="0"/>
          <w:numId w:val="18"/>
        </w:numPr>
        <w:spacing w:line="360" w:lineRule="auto"/>
        <w:ind w:left="426"/>
        <w:rPr>
          <w:lang w:val="ro-RO"/>
        </w:rPr>
      </w:pPr>
      <w:r w:rsidRPr="00DE0EBD">
        <w:rPr>
          <w:i/>
          <w:iCs/>
          <w:lang w:val="ro-RO"/>
        </w:rPr>
        <w:t>Pilonul II Sprijin pentru dezvoltarea ant</w:t>
      </w:r>
      <w:r w:rsidR="00E64C5C" w:rsidRPr="00DE0EBD">
        <w:rPr>
          <w:i/>
          <w:iCs/>
          <w:lang w:val="ro-RO"/>
        </w:rPr>
        <w:t>r</w:t>
      </w:r>
      <w:r w:rsidRPr="00DE0EBD">
        <w:rPr>
          <w:i/>
          <w:iCs/>
          <w:lang w:val="ro-RO"/>
        </w:rPr>
        <w:t xml:space="preserve">eprenoriatului în rândul persoanelor din grupul țintă </w:t>
      </w:r>
      <w:r w:rsidRPr="00DE0EBD">
        <w:rPr>
          <w:lang w:val="ro-RO"/>
        </w:rPr>
        <w:t>cu un buget de 150.435.295</w:t>
      </w:r>
      <w:r w:rsidR="00D66800" w:rsidRPr="00DE0EBD">
        <w:rPr>
          <w:lang w:val="ro-RO"/>
        </w:rPr>
        <w:t>,00</w:t>
      </w:r>
      <w:r w:rsidRPr="00DE0EBD">
        <w:rPr>
          <w:lang w:val="ro-RO"/>
        </w:rPr>
        <w:t xml:space="preserve"> euro</w:t>
      </w:r>
      <w:r w:rsidR="00731CB0" w:rsidRPr="00DE0EBD">
        <w:rPr>
          <w:lang w:val="ro-RO"/>
        </w:rPr>
        <w:t xml:space="preserve">, </w:t>
      </w:r>
      <w:r w:rsidR="00B66BE6" w:rsidRPr="00DE0EBD">
        <w:rPr>
          <w:lang w:val="ro-RO"/>
        </w:rPr>
        <w:t xml:space="preserve">echivalent în lei, </w:t>
      </w:r>
      <w:r w:rsidR="00731CB0" w:rsidRPr="00DE0EBD">
        <w:rPr>
          <w:lang w:val="ro-RO"/>
        </w:rPr>
        <w:t xml:space="preserve">având ca grup țintă eligibil persoanele prevăzute la art. 2 lit. e) – </w:t>
      </w:r>
      <w:r w:rsidR="00B66BE6" w:rsidRPr="00DE0EBD">
        <w:rPr>
          <w:lang w:val="ro-RO"/>
        </w:rPr>
        <w:t>j</w:t>
      </w:r>
      <w:r w:rsidR="00731CB0" w:rsidRPr="00DE0EBD">
        <w:rPr>
          <w:lang w:val="ro-RO"/>
        </w:rPr>
        <w:t>).</w:t>
      </w:r>
    </w:p>
    <w:p w14:paraId="3E3AADAF" w14:textId="06B7A20E" w:rsidR="00950A18" w:rsidRPr="00DE0EBD" w:rsidRDefault="00950A18" w:rsidP="003576CD">
      <w:pPr>
        <w:pStyle w:val="al"/>
        <w:spacing w:line="360" w:lineRule="auto"/>
        <w:rPr>
          <w:lang w:val="ro-RO"/>
        </w:rPr>
      </w:pPr>
      <w:r w:rsidRPr="00DE0EBD">
        <w:rPr>
          <w:b/>
          <w:bCs/>
          <w:lang w:val="ro-RO"/>
        </w:rPr>
        <w:lastRenderedPageBreak/>
        <w:t>(8)</w:t>
      </w:r>
      <w:r w:rsidR="00BA6E96" w:rsidRPr="00DE0EBD" w:rsidDel="00BA6E96">
        <w:rPr>
          <w:lang w:val="ro-RO"/>
        </w:rPr>
        <w:t xml:space="preserve"> </w:t>
      </w:r>
      <w:r w:rsidR="00275E09" w:rsidRPr="00DE0EBD">
        <w:rPr>
          <w:lang w:val="ro-RO"/>
        </w:rPr>
        <w:t>D</w:t>
      </w:r>
      <w:r w:rsidRPr="00DE0EBD">
        <w:rPr>
          <w:lang w:val="ro-RO"/>
        </w:rPr>
        <w:t>in valoarea totală a bugetului Programului pentru stimularea înt</w:t>
      </w:r>
      <w:r w:rsidR="00B21CF4">
        <w:rPr>
          <w:lang w:val="ro-RO"/>
        </w:rPr>
        <w:t>r</w:t>
      </w:r>
      <w:r w:rsidRPr="00DE0EBD">
        <w:rPr>
          <w:lang w:val="ro-RO"/>
        </w:rPr>
        <w:t>eprinderilor mici și mijlocii „START UP NATION - ROMÂNIA“ ediția 2024</w:t>
      </w:r>
      <w:r w:rsidR="00275E09" w:rsidRPr="00DE0EBD">
        <w:rPr>
          <w:lang w:val="ro-RO"/>
        </w:rPr>
        <w:t xml:space="preserve"> minimum </w:t>
      </w:r>
      <w:r w:rsidR="00FB1550" w:rsidRPr="00DE0EBD">
        <w:rPr>
          <w:lang w:val="ro-RO"/>
        </w:rPr>
        <w:t>85</w:t>
      </w:r>
      <w:r w:rsidR="00275E09" w:rsidRPr="00DE0EBD">
        <w:rPr>
          <w:lang w:val="ro-RO"/>
        </w:rPr>
        <w:t>% reprezintă valoarea ajutoarelor financiare acordate beneficiarilor de ajutor de minimis.</w:t>
      </w:r>
    </w:p>
    <w:p w14:paraId="7DDF3817" w14:textId="486785B6" w:rsidR="00275E09" w:rsidRPr="00DE0EBD" w:rsidRDefault="00275E09" w:rsidP="003576CD">
      <w:pPr>
        <w:pStyle w:val="al"/>
        <w:spacing w:line="360" w:lineRule="auto"/>
        <w:rPr>
          <w:lang w:val="ro-RO"/>
        </w:rPr>
      </w:pPr>
      <w:r w:rsidRPr="00DE0EBD">
        <w:rPr>
          <w:b/>
          <w:bCs/>
          <w:lang w:val="ro-RO"/>
        </w:rPr>
        <w:t>(9)</w:t>
      </w:r>
      <w:r w:rsidRPr="00DE0EBD">
        <w:rPr>
          <w:lang w:val="ro-RO"/>
        </w:rPr>
        <w:t xml:space="preserve"> Din valoarea totală a bugetului Programului pentru stimularea înt</w:t>
      </w:r>
      <w:r w:rsidR="00B21CF4">
        <w:rPr>
          <w:lang w:val="ro-RO"/>
        </w:rPr>
        <w:t>r</w:t>
      </w:r>
      <w:r w:rsidRPr="00DE0EBD">
        <w:rPr>
          <w:lang w:val="ro-RO"/>
        </w:rPr>
        <w:t>eprinderilor mici și mijlocii „START UP NATION - ROMÂNIA“ ediția 2024 maximum 1</w:t>
      </w:r>
      <w:r w:rsidR="00FB1550" w:rsidRPr="00DE0EBD">
        <w:rPr>
          <w:lang w:val="ro-RO"/>
        </w:rPr>
        <w:t>5</w:t>
      </w:r>
      <w:r w:rsidRPr="00DE0EBD">
        <w:rPr>
          <w:lang w:val="ro-RO"/>
        </w:rPr>
        <w:t>% reprezintă valoarea financiară gestionată de administratorul schemei de ajutor de mimnimis în scopul implementării Programului.</w:t>
      </w:r>
    </w:p>
    <w:p w14:paraId="38FD140F" w14:textId="77777777" w:rsidR="00E347E1" w:rsidRPr="00DE0EBD" w:rsidRDefault="00E347E1" w:rsidP="003576CD">
      <w:pPr>
        <w:pStyle w:val="al"/>
        <w:spacing w:line="360" w:lineRule="auto"/>
        <w:rPr>
          <w:rFonts w:eastAsia="Times New Roman"/>
          <w:b/>
          <w:bCs/>
          <w:lang w:val="ro-RO"/>
        </w:rPr>
      </w:pPr>
    </w:p>
    <w:p w14:paraId="2E4A227F" w14:textId="77777777" w:rsidR="00E347E1" w:rsidRPr="00DE0EBD" w:rsidRDefault="00EF63A9" w:rsidP="003576CD">
      <w:pPr>
        <w:pStyle w:val="al"/>
        <w:spacing w:line="360" w:lineRule="auto"/>
        <w:rPr>
          <w:rFonts w:eastAsia="Times New Roman"/>
          <w:b/>
          <w:bCs/>
          <w:lang w:val="ro-RO"/>
        </w:rPr>
      </w:pPr>
      <w:r w:rsidRPr="00DE0EBD">
        <w:rPr>
          <w:rFonts w:eastAsia="Times New Roman"/>
          <w:b/>
          <w:bCs/>
          <w:lang w:val="ro-RO"/>
        </w:rPr>
        <w:t>CAPITOLUL I</w:t>
      </w:r>
      <w:r w:rsidR="0001796D" w:rsidRPr="00DE0EBD">
        <w:rPr>
          <w:rFonts w:eastAsia="Times New Roman"/>
          <w:b/>
          <w:bCs/>
          <w:lang w:val="ro-RO"/>
        </w:rPr>
        <w:t>I</w:t>
      </w:r>
      <w:r w:rsidRPr="00DE0EBD">
        <w:rPr>
          <w:rFonts w:eastAsia="Times New Roman"/>
          <w:b/>
          <w:bCs/>
          <w:lang w:val="ro-RO"/>
        </w:rPr>
        <w:t xml:space="preserve"> </w:t>
      </w:r>
    </w:p>
    <w:p w14:paraId="634D6F27" w14:textId="108B9181" w:rsidR="00856D63" w:rsidRPr="00DE0EBD" w:rsidRDefault="00856D63" w:rsidP="003576CD">
      <w:pPr>
        <w:pStyle w:val="al"/>
        <w:spacing w:line="360" w:lineRule="auto"/>
        <w:rPr>
          <w:rFonts w:eastAsia="Times New Roman"/>
          <w:b/>
          <w:bCs/>
          <w:lang w:val="ro-RO"/>
        </w:rPr>
      </w:pPr>
      <w:r w:rsidRPr="00DE0EBD">
        <w:rPr>
          <w:rFonts w:eastAsia="Times New Roman"/>
          <w:b/>
          <w:bCs/>
          <w:lang w:val="ro-RO"/>
        </w:rPr>
        <w:t>Pilonul I Activarea potențialului ant</w:t>
      </w:r>
      <w:r w:rsidR="00D26944" w:rsidRPr="00DE0EBD">
        <w:rPr>
          <w:rFonts w:eastAsia="Times New Roman"/>
          <w:b/>
          <w:bCs/>
          <w:lang w:val="ro-RO"/>
        </w:rPr>
        <w:t>r</w:t>
      </w:r>
      <w:r w:rsidRPr="00DE0EBD">
        <w:rPr>
          <w:rFonts w:eastAsia="Times New Roman"/>
          <w:b/>
          <w:bCs/>
          <w:lang w:val="ro-RO"/>
        </w:rPr>
        <w:t>eprenorial al tinerilor</w:t>
      </w:r>
    </w:p>
    <w:p w14:paraId="18D12307" w14:textId="77777777" w:rsidR="00EF63A9" w:rsidRPr="00DE0EBD" w:rsidRDefault="00EF63A9" w:rsidP="003576CD">
      <w:pPr>
        <w:pStyle w:val="al"/>
        <w:spacing w:line="360" w:lineRule="auto"/>
        <w:rPr>
          <w:rFonts w:eastAsia="Times New Roman"/>
          <w:b/>
          <w:bCs/>
          <w:lang w:val="ro-RO"/>
        </w:rPr>
      </w:pPr>
    </w:p>
    <w:p w14:paraId="2D33762E" w14:textId="75366D27" w:rsidR="00856D63" w:rsidRPr="00DE0EBD" w:rsidRDefault="00EF63A9" w:rsidP="003576CD">
      <w:pPr>
        <w:spacing w:after="0" w:line="360" w:lineRule="auto"/>
        <w:jc w:val="both"/>
        <w:rPr>
          <w:rStyle w:val="tpa1"/>
          <w:rFonts w:ascii="Times New Roman" w:hAnsi="Times New Roman" w:cs="Times New Roman"/>
          <w:b/>
          <w:bCs/>
          <w:sz w:val="24"/>
          <w:szCs w:val="24"/>
          <w:lang w:val="ro-RO"/>
        </w:rPr>
      </w:pPr>
      <w:r w:rsidRPr="00DE0EBD">
        <w:rPr>
          <w:rStyle w:val="tpa1"/>
          <w:rFonts w:ascii="Times New Roman" w:hAnsi="Times New Roman" w:cs="Times New Roman"/>
          <w:b/>
          <w:bCs/>
          <w:sz w:val="24"/>
          <w:szCs w:val="24"/>
          <w:lang w:val="ro-RO"/>
        </w:rPr>
        <w:t xml:space="preserve">Art. </w:t>
      </w:r>
      <w:r w:rsidR="00D21E64" w:rsidRPr="00DE0EBD">
        <w:rPr>
          <w:rStyle w:val="tpa1"/>
          <w:rFonts w:ascii="Times New Roman" w:hAnsi="Times New Roman" w:cs="Times New Roman"/>
          <w:b/>
          <w:bCs/>
          <w:sz w:val="24"/>
          <w:szCs w:val="24"/>
          <w:lang w:val="ro-RO"/>
        </w:rPr>
        <w:t>4</w:t>
      </w:r>
      <w:r w:rsidR="00B43BBD" w:rsidRPr="00DE0EBD">
        <w:rPr>
          <w:rStyle w:val="tpa1"/>
          <w:rFonts w:ascii="Times New Roman" w:hAnsi="Times New Roman" w:cs="Times New Roman"/>
          <w:b/>
          <w:bCs/>
          <w:sz w:val="24"/>
          <w:szCs w:val="24"/>
          <w:lang w:val="ro-RO"/>
        </w:rPr>
        <w:t>.</w:t>
      </w:r>
      <w:r w:rsidRPr="00DE0EBD">
        <w:rPr>
          <w:rStyle w:val="tpa1"/>
          <w:rFonts w:ascii="Times New Roman" w:hAnsi="Times New Roman" w:cs="Times New Roman"/>
          <w:b/>
          <w:bCs/>
          <w:sz w:val="24"/>
          <w:szCs w:val="24"/>
          <w:lang w:val="ro-RO"/>
        </w:rPr>
        <w:t xml:space="preserve"> </w:t>
      </w:r>
    </w:p>
    <w:p w14:paraId="45E79EE1" w14:textId="048F7159" w:rsidR="00856D63" w:rsidRPr="00DE0EBD" w:rsidRDefault="00D66800" w:rsidP="003576CD">
      <w:pPr>
        <w:pStyle w:val="Listparagraf"/>
        <w:numPr>
          <w:ilvl w:val="0"/>
          <w:numId w:val="19"/>
        </w:numPr>
        <w:spacing w:after="0" w:line="360" w:lineRule="auto"/>
        <w:jc w:val="both"/>
        <w:rPr>
          <w:rFonts w:ascii="Times New Roman" w:hAnsi="Times New Roman" w:cs="Times New Roman"/>
          <w:sz w:val="24"/>
          <w:szCs w:val="24"/>
          <w:lang w:val="ro-RO"/>
        </w:rPr>
      </w:pPr>
      <w:r w:rsidRPr="00DE0EBD">
        <w:rPr>
          <w:rStyle w:val="tpa1"/>
          <w:rFonts w:ascii="Times New Roman" w:hAnsi="Times New Roman" w:cs="Times New Roman"/>
          <w:sz w:val="24"/>
          <w:szCs w:val="24"/>
          <w:lang w:val="ro-RO"/>
        </w:rPr>
        <w:t xml:space="preserve">Grupul țintă eligibil </w:t>
      </w:r>
      <w:r w:rsidR="00856D63" w:rsidRPr="00DE0EBD">
        <w:rPr>
          <w:rStyle w:val="tpa1"/>
          <w:rFonts w:ascii="Times New Roman" w:hAnsi="Times New Roman" w:cs="Times New Roman"/>
          <w:sz w:val="24"/>
          <w:szCs w:val="24"/>
          <w:lang w:val="ro-RO"/>
        </w:rPr>
        <w:t>a</w:t>
      </w:r>
      <w:r w:rsidRPr="00DE0EBD">
        <w:rPr>
          <w:rStyle w:val="tpa1"/>
          <w:rFonts w:ascii="Times New Roman" w:hAnsi="Times New Roman" w:cs="Times New Roman"/>
          <w:sz w:val="24"/>
          <w:szCs w:val="24"/>
          <w:lang w:val="ro-RO"/>
        </w:rPr>
        <w:t>l</w:t>
      </w:r>
      <w:r w:rsidR="00856D63" w:rsidRPr="00DE0EBD">
        <w:rPr>
          <w:rStyle w:val="tpa1"/>
          <w:rFonts w:ascii="Times New Roman" w:hAnsi="Times New Roman" w:cs="Times New Roman"/>
          <w:sz w:val="24"/>
          <w:szCs w:val="24"/>
          <w:lang w:val="ro-RO"/>
        </w:rPr>
        <w:t xml:space="preserve"> </w:t>
      </w:r>
      <w:r w:rsidR="00856D63" w:rsidRPr="00DE0EBD">
        <w:rPr>
          <w:rFonts w:ascii="Times New Roman" w:hAnsi="Times New Roman" w:cs="Times New Roman"/>
          <w:i/>
          <w:iCs/>
          <w:sz w:val="24"/>
          <w:szCs w:val="24"/>
          <w:lang w:val="ro-RO"/>
        </w:rPr>
        <w:t>Programului pentru stimularea înt</w:t>
      </w:r>
      <w:r w:rsidR="0040706E" w:rsidRPr="00DE0EBD">
        <w:rPr>
          <w:rFonts w:ascii="Times New Roman" w:hAnsi="Times New Roman" w:cs="Times New Roman"/>
          <w:i/>
          <w:iCs/>
          <w:sz w:val="24"/>
          <w:szCs w:val="24"/>
          <w:lang w:val="ro-RO"/>
        </w:rPr>
        <w:t>r</w:t>
      </w:r>
      <w:r w:rsidR="00856D63" w:rsidRPr="00DE0EBD">
        <w:rPr>
          <w:rFonts w:ascii="Times New Roman" w:hAnsi="Times New Roman" w:cs="Times New Roman"/>
          <w:i/>
          <w:iCs/>
          <w:sz w:val="24"/>
          <w:szCs w:val="24"/>
          <w:lang w:val="ro-RO"/>
        </w:rPr>
        <w:t xml:space="preserve">eprinderilor mici și mijlocii „START UP NATION - ROMÂNIA“ ediția 2024 </w:t>
      </w:r>
      <w:r w:rsidR="00856D63" w:rsidRPr="00DE0EBD">
        <w:rPr>
          <w:rFonts w:ascii="Times New Roman" w:hAnsi="Times New Roman" w:cs="Times New Roman"/>
          <w:sz w:val="24"/>
          <w:szCs w:val="24"/>
          <w:lang w:val="ro-RO"/>
        </w:rPr>
        <w:t>pe componenta specifică pilonului I</w:t>
      </w:r>
      <w:r w:rsidR="00626ADE" w:rsidRPr="00DE0EBD">
        <w:rPr>
          <w:rFonts w:ascii="Times New Roman" w:hAnsi="Times New Roman" w:cs="Times New Roman"/>
          <w:sz w:val="24"/>
          <w:szCs w:val="24"/>
          <w:lang w:val="ro-RO"/>
        </w:rPr>
        <w:t xml:space="preserve"> </w:t>
      </w:r>
      <w:r w:rsidR="00626ADE" w:rsidRPr="00DE0EBD">
        <w:rPr>
          <w:rFonts w:ascii="Times New Roman" w:hAnsi="Times New Roman" w:cs="Times New Roman"/>
          <w:i/>
          <w:iCs/>
          <w:sz w:val="24"/>
          <w:szCs w:val="24"/>
          <w:lang w:val="ro-RO"/>
        </w:rPr>
        <w:t>Activarea potențialului ant</w:t>
      </w:r>
      <w:r w:rsidR="00E64C5C" w:rsidRPr="00DE0EBD">
        <w:rPr>
          <w:rFonts w:ascii="Times New Roman" w:hAnsi="Times New Roman" w:cs="Times New Roman"/>
          <w:i/>
          <w:iCs/>
          <w:sz w:val="24"/>
          <w:szCs w:val="24"/>
          <w:lang w:val="ro-RO"/>
        </w:rPr>
        <w:t>r</w:t>
      </w:r>
      <w:r w:rsidR="00626ADE" w:rsidRPr="00DE0EBD">
        <w:rPr>
          <w:rFonts w:ascii="Times New Roman" w:hAnsi="Times New Roman" w:cs="Times New Roman"/>
          <w:i/>
          <w:iCs/>
          <w:sz w:val="24"/>
          <w:szCs w:val="24"/>
          <w:lang w:val="ro-RO"/>
        </w:rPr>
        <w:t>eprenorial al tinerilor</w:t>
      </w:r>
      <w:r w:rsidR="00856D63" w:rsidRPr="00DE0EBD">
        <w:rPr>
          <w:rFonts w:ascii="Times New Roman" w:hAnsi="Times New Roman" w:cs="Times New Roman"/>
          <w:sz w:val="24"/>
          <w:szCs w:val="24"/>
          <w:lang w:val="ro-RO"/>
        </w:rPr>
        <w:t xml:space="preserve"> </w:t>
      </w:r>
      <w:r w:rsidRPr="00DE0EBD">
        <w:rPr>
          <w:rFonts w:ascii="Times New Roman" w:hAnsi="Times New Roman" w:cs="Times New Roman"/>
          <w:sz w:val="24"/>
          <w:szCs w:val="24"/>
          <w:lang w:val="ro-RO"/>
        </w:rPr>
        <w:t xml:space="preserve">este format din </w:t>
      </w:r>
      <w:r w:rsidR="00856D63" w:rsidRPr="00DE0EBD">
        <w:rPr>
          <w:rFonts w:ascii="Times New Roman" w:hAnsi="Times New Roman" w:cs="Times New Roman"/>
          <w:sz w:val="24"/>
          <w:szCs w:val="24"/>
          <w:lang w:val="ro-RO"/>
        </w:rPr>
        <w:t xml:space="preserve"> tineri cu vârsta sub 30 de ani definiți în conformitate cu prevederile art. 2 lit</w:t>
      </w:r>
      <w:r w:rsidR="007B0711" w:rsidRPr="00DE0EBD">
        <w:rPr>
          <w:rFonts w:ascii="Times New Roman" w:hAnsi="Times New Roman" w:cs="Times New Roman"/>
          <w:sz w:val="24"/>
          <w:szCs w:val="24"/>
          <w:lang w:val="ro-RO"/>
        </w:rPr>
        <w:t>.</w:t>
      </w:r>
      <w:r w:rsidR="00856D63" w:rsidRPr="00DE0EBD">
        <w:rPr>
          <w:rFonts w:ascii="Times New Roman" w:hAnsi="Times New Roman" w:cs="Times New Roman"/>
          <w:sz w:val="24"/>
          <w:szCs w:val="24"/>
          <w:lang w:val="ro-RO"/>
        </w:rPr>
        <w:t xml:space="preserve"> </w:t>
      </w:r>
      <w:r w:rsidRPr="00DE0EBD">
        <w:rPr>
          <w:rFonts w:ascii="Times New Roman" w:hAnsi="Times New Roman" w:cs="Times New Roman"/>
          <w:sz w:val="24"/>
          <w:szCs w:val="24"/>
          <w:lang w:val="ro-RO"/>
        </w:rPr>
        <w:t>d</w:t>
      </w:r>
      <w:r w:rsidR="00856D63" w:rsidRPr="00DE0EBD">
        <w:rPr>
          <w:rFonts w:ascii="Times New Roman" w:hAnsi="Times New Roman" w:cs="Times New Roman"/>
          <w:sz w:val="24"/>
          <w:szCs w:val="24"/>
          <w:lang w:val="ro-RO"/>
        </w:rPr>
        <w:t>).</w:t>
      </w:r>
    </w:p>
    <w:p w14:paraId="3D108FC6" w14:textId="618D000C" w:rsidR="0098214B" w:rsidRPr="00DE0EBD" w:rsidRDefault="0098214B" w:rsidP="003576CD">
      <w:pPr>
        <w:pStyle w:val="Listparagraf"/>
        <w:numPr>
          <w:ilvl w:val="0"/>
          <w:numId w:val="19"/>
        </w:num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 xml:space="preserve">Bugetul total pentru Pilonul I </w:t>
      </w:r>
      <w:r w:rsidRPr="00DE0EBD">
        <w:rPr>
          <w:rFonts w:ascii="Times New Roman" w:hAnsi="Times New Roman" w:cs="Times New Roman"/>
          <w:i/>
          <w:iCs/>
          <w:sz w:val="24"/>
          <w:szCs w:val="24"/>
          <w:lang w:val="ro-RO"/>
        </w:rPr>
        <w:t>Activarea potențialului ant</w:t>
      </w:r>
      <w:r w:rsidR="00E64C5C" w:rsidRPr="00DE0EBD">
        <w:rPr>
          <w:rFonts w:ascii="Times New Roman" w:hAnsi="Times New Roman" w:cs="Times New Roman"/>
          <w:i/>
          <w:iCs/>
          <w:sz w:val="24"/>
          <w:szCs w:val="24"/>
          <w:lang w:val="ro-RO"/>
        </w:rPr>
        <w:t>r</w:t>
      </w:r>
      <w:r w:rsidRPr="00DE0EBD">
        <w:rPr>
          <w:rFonts w:ascii="Times New Roman" w:hAnsi="Times New Roman" w:cs="Times New Roman"/>
          <w:i/>
          <w:iCs/>
          <w:sz w:val="24"/>
          <w:szCs w:val="24"/>
          <w:lang w:val="ro-RO"/>
        </w:rPr>
        <w:t>eprenorial al tinerilor</w:t>
      </w:r>
      <w:r w:rsidRPr="00DE0EBD">
        <w:rPr>
          <w:rFonts w:ascii="Times New Roman" w:hAnsi="Times New Roman" w:cs="Times New Roman"/>
          <w:sz w:val="24"/>
          <w:szCs w:val="24"/>
          <w:lang w:val="ro-RO"/>
        </w:rPr>
        <w:t xml:space="preserve"> este de 295.750.000,00 euro, din care 238.000.000,00 euro reprezintă contribuția Uniunii Europene, cu următoarea distribuție:</w:t>
      </w:r>
    </w:p>
    <w:p w14:paraId="5C5A4B2D" w14:textId="59A94D27" w:rsidR="0098214B" w:rsidRPr="00DE0EBD" w:rsidRDefault="0098214B" w:rsidP="003576CD">
      <w:pPr>
        <w:pStyle w:val="Listparagraf"/>
        <w:numPr>
          <w:ilvl w:val="0"/>
          <w:numId w:val="33"/>
        </w:num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it-IT"/>
        </w:rPr>
        <w:t>pentru regiunile mai pu</w:t>
      </w:r>
      <w:r w:rsidRPr="00DE0EBD">
        <w:rPr>
          <w:rFonts w:ascii="Times New Roman" w:hAnsi="Times New Roman" w:cs="Times New Roman"/>
          <w:sz w:val="24"/>
          <w:szCs w:val="24"/>
          <w:lang w:val="ro-RO"/>
        </w:rPr>
        <w:t xml:space="preserve">țin dezvoltate - 266.000.000,00 euro, </w:t>
      </w:r>
      <w:r w:rsidR="003F3DCD" w:rsidRPr="00DE0EBD">
        <w:rPr>
          <w:rFonts w:ascii="Times New Roman" w:hAnsi="Times New Roman" w:cs="Times New Roman"/>
          <w:sz w:val="24"/>
          <w:szCs w:val="24"/>
          <w:lang w:val="ro-RO"/>
        </w:rPr>
        <w:t xml:space="preserve">din care </w:t>
      </w:r>
      <w:r w:rsidRPr="00DE0EBD">
        <w:rPr>
          <w:rFonts w:ascii="Times New Roman" w:hAnsi="Times New Roman" w:cs="Times New Roman"/>
          <w:sz w:val="24"/>
          <w:szCs w:val="24"/>
          <w:lang w:val="ro-RO"/>
        </w:rPr>
        <w:t>226.100.000</w:t>
      </w:r>
      <w:r w:rsidR="003F3DCD" w:rsidRPr="00DE0EBD">
        <w:rPr>
          <w:rFonts w:ascii="Times New Roman" w:hAnsi="Times New Roman" w:cs="Times New Roman"/>
          <w:sz w:val="24"/>
          <w:szCs w:val="24"/>
          <w:lang w:val="ro-RO"/>
        </w:rPr>
        <w:t xml:space="preserve">,00 </w:t>
      </w:r>
      <w:r w:rsidRPr="00DE0EBD">
        <w:rPr>
          <w:rFonts w:ascii="Times New Roman" w:hAnsi="Times New Roman" w:cs="Times New Roman"/>
          <w:sz w:val="24"/>
          <w:szCs w:val="24"/>
          <w:lang w:val="ro-RO"/>
        </w:rPr>
        <w:t>euro</w:t>
      </w:r>
      <w:r w:rsidR="003F3DCD" w:rsidRPr="00DE0EBD">
        <w:rPr>
          <w:rFonts w:ascii="Times New Roman" w:hAnsi="Times New Roman" w:cs="Times New Roman"/>
          <w:sz w:val="24"/>
          <w:szCs w:val="24"/>
          <w:lang w:val="ro-RO"/>
        </w:rPr>
        <w:t xml:space="preserve"> reprezintă contribuția Uniunii Europene</w:t>
      </w:r>
      <w:r w:rsidR="003F3DCD" w:rsidRPr="00DE0EBD">
        <w:rPr>
          <w:rFonts w:ascii="Times New Roman" w:hAnsi="Times New Roman" w:cs="Times New Roman"/>
          <w:sz w:val="24"/>
          <w:szCs w:val="24"/>
          <w:lang w:val="it-IT"/>
        </w:rPr>
        <w:t>;</w:t>
      </w:r>
    </w:p>
    <w:p w14:paraId="4FCF971F" w14:textId="6559CCB4" w:rsidR="003F3DCD" w:rsidRPr="00DE0EBD" w:rsidRDefault="003F3DCD" w:rsidP="003576CD">
      <w:pPr>
        <w:pStyle w:val="Listparagraf"/>
        <w:numPr>
          <w:ilvl w:val="0"/>
          <w:numId w:val="33"/>
        </w:num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it-IT"/>
        </w:rPr>
        <w:t>pentru regiunea mai dezvoltat</w:t>
      </w:r>
      <w:r w:rsidRPr="00DE0EBD">
        <w:rPr>
          <w:rFonts w:ascii="Times New Roman" w:hAnsi="Times New Roman" w:cs="Times New Roman"/>
          <w:sz w:val="24"/>
          <w:szCs w:val="24"/>
          <w:lang w:val="ro-RO"/>
        </w:rPr>
        <w:t xml:space="preserve">ă  - 29.750.000,00 euro, din care 11.900.000,00 euro </w:t>
      </w:r>
      <w:r w:rsidR="00E84B4B" w:rsidRPr="00DE0EBD">
        <w:rPr>
          <w:rFonts w:ascii="Times New Roman" w:hAnsi="Times New Roman" w:cs="Times New Roman"/>
          <w:sz w:val="24"/>
          <w:szCs w:val="24"/>
          <w:lang w:val="ro-RO"/>
        </w:rPr>
        <w:t>r</w:t>
      </w:r>
      <w:r w:rsidRPr="00DE0EBD">
        <w:rPr>
          <w:rFonts w:ascii="Times New Roman" w:hAnsi="Times New Roman" w:cs="Times New Roman"/>
          <w:sz w:val="24"/>
          <w:szCs w:val="24"/>
          <w:lang w:val="ro-RO"/>
        </w:rPr>
        <w:t>eprezintă contribuția Uniunii Europene</w:t>
      </w:r>
      <w:r w:rsidR="00E84B4B" w:rsidRPr="00DE0EBD">
        <w:rPr>
          <w:rFonts w:ascii="Times New Roman" w:hAnsi="Times New Roman" w:cs="Times New Roman"/>
          <w:sz w:val="24"/>
          <w:szCs w:val="24"/>
          <w:lang w:val="ro-RO"/>
        </w:rPr>
        <w:t>.</w:t>
      </w:r>
    </w:p>
    <w:p w14:paraId="16629DFA" w14:textId="1A8CD3F6" w:rsidR="00DC5E4F" w:rsidRPr="00DE0EBD" w:rsidRDefault="00DC5E4F" w:rsidP="003576CD">
      <w:pPr>
        <w:pStyle w:val="Listparagraf"/>
        <w:numPr>
          <w:ilvl w:val="0"/>
          <w:numId w:val="19"/>
        </w:num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 xml:space="preserve">Finanțarea pentru Pilonul I </w:t>
      </w:r>
      <w:r w:rsidRPr="00DE0EBD">
        <w:rPr>
          <w:rFonts w:ascii="Times New Roman" w:hAnsi="Times New Roman" w:cs="Times New Roman"/>
          <w:i/>
          <w:iCs/>
          <w:sz w:val="24"/>
          <w:szCs w:val="24"/>
          <w:lang w:val="ro-RO"/>
        </w:rPr>
        <w:t>Activarea potențialului ant</w:t>
      </w:r>
      <w:r w:rsidR="00E64C5C" w:rsidRPr="00DE0EBD">
        <w:rPr>
          <w:rFonts w:ascii="Times New Roman" w:hAnsi="Times New Roman" w:cs="Times New Roman"/>
          <w:i/>
          <w:iCs/>
          <w:sz w:val="24"/>
          <w:szCs w:val="24"/>
          <w:lang w:val="ro-RO"/>
        </w:rPr>
        <w:t>r</w:t>
      </w:r>
      <w:r w:rsidRPr="00DE0EBD">
        <w:rPr>
          <w:rFonts w:ascii="Times New Roman" w:hAnsi="Times New Roman" w:cs="Times New Roman"/>
          <w:i/>
          <w:iCs/>
          <w:sz w:val="24"/>
          <w:szCs w:val="24"/>
          <w:lang w:val="ro-RO"/>
        </w:rPr>
        <w:t xml:space="preserve">eprenorial al tinerilor </w:t>
      </w:r>
      <w:r w:rsidRPr="00DE0EBD">
        <w:rPr>
          <w:rFonts w:ascii="Times New Roman" w:hAnsi="Times New Roman" w:cs="Times New Roman"/>
          <w:sz w:val="24"/>
          <w:szCs w:val="24"/>
          <w:lang w:val="ro-RO"/>
        </w:rPr>
        <w:t xml:space="preserve">este asigurată din Programul Educație și Ocupare 2021 – 2027, Prioritate: 2. </w:t>
      </w:r>
      <w:r w:rsidRPr="00DE0EBD">
        <w:rPr>
          <w:rFonts w:ascii="Times New Roman" w:hAnsi="Times New Roman" w:cs="Times New Roman"/>
          <w:i/>
          <w:iCs/>
          <w:sz w:val="24"/>
          <w:szCs w:val="24"/>
          <w:lang w:val="ro-RO"/>
        </w:rPr>
        <w:t xml:space="preserve">Valorificarea potențialului tinerilor pe piața muncii (Ocuparea forței de muncă în rândul tinerilor) </w:t>
      </w:r>
      <w:r w:rsidRPr="00DE0EBD">
        <w:rPr>
          <w:rFonts w:ascii="Times New Roman" w:hAnsi="Times New Roman" w:cs="Times New Roman"/>
          <w:sz w:val="24"/>
          <w:szCs w:val="24"/>
          <w:lang w:val="ro-RO"/>
        </w:rPr>
        <w:t xml:space="preserve">măsura 2.a.3. </w:t>
      </w:r>
      <w:r w:rsidRPr="00DE0EBD">
        <w:rPr>
          <w:rFonts w:ascii="Times New Roman" w:hAnsi="Times New Roman" w:cs="Times New Roman"/>
          <w:i/>
          <w:iCs/>
          <w:sz w:val="24"/>
          <w:szCs w:val="24"/>
          <w:lang w:val="ro-RO"/>
        </w:rPr>
        <w:t>Activarea potențialului antreprenorial al tinerilor</w:t>
      </w:r>
      <w:r w:rsidR="00BA6E96" w:rsidRPr="00DE0EBD">
        <w:rPr>
          <w:rFonts w:ascii="Times New Roman" w:hAnsi="Times New Roman" w:cs="Times New Roman"/>
          <w:i/>
          <w:iCs/>
          <w:sz w:val="24"/>
          <w:szCs w:val="24"/>
          <w:lang w:val="ro-RO"/>
        </w:rPr>
        <w:t>.</w:t>
      </w:r>
    </w:p>
    <w:p w14:paraId="2EE79E2E" w14:textId="29779723" w:rsidR="00856D63" w:rsidRPr="00DE0EBD" w:rsidRDefault="00856D63" w:rsidP="003576CD">
      <w:pPr>
        <w:pStyle w:val="Listparagraf"/>
        <w:numPr>
          <w:ilvl w:val="0"/>
          <w:numId w:val="19"/>
        </w:num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 xml:space="preserve">În cadrul componentei specifice pilonului I </w:t>
      </w:r>
      <w:r w:rsidR="00626ADE" w:rsidRPr="00DE0EBD">
        <w:rPr>
          <w:rFonts w:ascii="Times New Roman" w:hAnsi="Times New Roman" w:cs="Times New Roman"/>
          <w:i/>
          <w:iCs/>
          <w:sz w:val="24"/>
          <w:szCs w:val="24"/>
          <w:lang w:val="ro-RO"/>
        </w:rPr>
        <w:t>Activarea potențialului ant</w:t>
      </w:r>
      <w:r w:rsidR="00E64C5C" w:rsidRPr="00DE0EBD">
        <w:rPr>
          <w:rFonts w:ascii="Times New Roman" w:hAnsi="Times New Roman" w:cs="Times New Roman"/>
          <w:i/>
          <w:iCs/>
          <w:sz w:val="24"/>
          <w:szCs w:val="24"/>
          <w:lang w:val="ro-RO"/>
        </w:rPr>
        <w:t>r</w:t>
      </w:r>
      <w:r w:rsidR="00626ADE" w:rsidRPr="00DE0EBD">
        <w:rPr>
          <w:rFonts w:ascii="Times New Roman" w:hAnsi="Times New Roman" w:cs="Times New Roman"/>
          <w:i/>
          <w:iCs/>
          <w:sz w:val="24"/>
          <w:szCs w:val="24"/>
          <w:lang w:val="ro-RO"/>
        </w:rPr>
        <w:t xml:space="preserve">eprenorial al tinerilor </w:t>
      </w:r>
      <w:r w:rsidR="00626ADE" w:rsidRPr="00DE0EBD">
        <w:rPr>
          <w:rFonts w:ascii="Times New Roman" w:hAnsi="Times New Roman" w:cs="Times New Roman"/>
          <w:sz w:val="24"/>
          <w:szCs w:val="24"/>
          <w:lang w:val="ro-RO"/>
        </w:rPr>
        <w:t>se are în vedere asigurarea accesului la cursuri de formare în vederea dobândirii de competențe ant</w:t>
      </w:r>
      <w:r w:rsidR="00E64C5C" w:rsidRPr="00DE0EBD">
        <w:rPr>
          <w:rFonts w:ascii="Times New Roman" w:hAnsi="Times New Roman" w:cs="Times New Roman"/>
          <w:sz w:val="24"/>
          <w:szCs w:val="24"/>
          <w:lang w:val="ro-RO"/>
        </w:rPr>
        <w:t>r</w:t>
      </w:r>
      <w:r w:rsidR="00626ADE" w:rsidRPr="00DE0EBD">
        <w:rPr>
          <w:rFonts w:ascii="Times New Roman" w:hAnsi="Times New Roman" w:cs="Times New Roman"/>
          <w:sz w:val="24"/>
          <w:szCs w:val="24"/>
          <w:lang w:val="ro-RO"/>
        </w:rPr>
        <w:t xml:space="preserve">eprenoriale pentru un număr </w:t>
      </w:r>
      <w:r w:rsidR="00900802" w:rsidRPr="00DE0EBD">
        <w:rPr>
          <w:rFonts w:ascii="Times New Roman" w:hAnsi="Times New Roman" w:cs="Times New Roman"/>
          <w:sz w:val="24"/>
          <w:szCs w:val="24"/>
          <w:lang w:val="ro-RO"/>
        </w:rPr>
        <w:t>estimat de</w:t>
      </w:r>
      <w:r w:rsidR="00AA37D1" w:rsidRPr="00DE0EBD">
        <w:rPr>
          <w:rFonts w:ascii="Times New Roman" w:hAnsi="Times New Roman" w:cs="Times New Roman"/>
          <w:sz w:val="24"/>
          <w:szCs w:val="24"/>
          <w:lang w:val="ro-RO"/>
        </w:rPr>
        <w:t xml:space="preserve"> </w:t>
      </w:r>
      <w:r w:rsidR="00626ADE" w:rsidRPr="00DE0EBD">
        <w:rPr>
          <w:rFonts w:ascii="Times New Roman" w:hAnsi="Times New Roman" w:cs="Times New Roman"/>
          <w:sz w:val="24"/>
          <w:szCs w:val="24"/>
          <w:lang w:val="ro-RO"/>
        </w:rPr>
        <w:t>25.000 de persoane fizice eligibile în conformitate cu prevederile P</w:t>
      </w:r>
      <w:r w:rsidR="00F86904" w:rsidRPr="00DE0EBD">
        <w:rPr>
          <w:rFonts w:ascii="Times New Roman" w:hAnsi="Times New Roman" w:cs="Times New Roman"/>
          <w:sz w:val="24"/>
          <w:szCs w:val="24"/>
          <w:lang w:val="ro-RO"/>
        </w:rPr>
        <w:t xml:space="preserve">rogramului </w:t>
      </w:r>
      <w:r w:rsidR="00626ADE" w:rsidRPr="00DE0EBD">
        <w:rPr>
          <w:rFonts w:ascii="Times New Roman" w:hAnsi="Times New Roman" w:cs="Times New Roman"/>
          <w:sz w:val="24"/>
          <w:szCs w:val="24"/>
          <w:lang w:val="ro-RO"/>
        </w:rPr>
        <w:t>E</w:t>
      </w:r>
      <w:r w:rsidR="00F86904" w:rsidRPr="00DE0EBD">
        <w:rPr>
          <w:rFonts w:ascii="Times New Roman" w:hAnsi="Times New Roman" w:cs="Times New Roman"/>
          <w:sz w:val="24"/>
          <w:szCs w:val="24"/>
          <w:lang w:val="ro-RO"/>
        </w:rPr>
        <w:t xml:space="preserve">ducație și </w:t>
      </w:r>
      <w:r w:rsidR="00626ADE" w:rsidRPr="00DE0EBD">
        <w:rPr>
          <w:rFonts w:ascii="Times New Roman" w:hAnsi="Times New Roman" w:cs="Times New Roman"/>
          <w:sz w:val="24"/>
          <w:szCs w:val="24"/>
          <w:lang w:val="ro-RO"/>
        </w:rPr>
        <w:t>O</w:t>
      </w:r>
      <w:r w:rsidR="00F86904" w:rsidRPr="00DE0EBD">
        <w:rPr>
          <w:rFonts w:ascii="Times New Roman" w:hAnsi="Times New Roman" w:cs="Times New Roman"/>
          <w:sz w:val="24"/>
          <w:szCs w:val="24"/>
          <w:lang w:val="ro-RO"/>
        </w:rPr>
        <w:t>cupare</w:t>
      </w:r>
      <w:r w:rsidR="00626ADE" w:rsidRPr="00DE0EBD">
        <w:rPr>
          <w:rFonts w:ascii="Times New Roman" w:hAnsi="Times New Roman" w:cs="Times New Roman"/>
          <w:sz w:val="24"/>
          <w:szCs w:val="24"/>
          <w:lang w:val="ro-RO"/>
        </w:rPr>
        <w:t xml:space="preserve"> 2021 -2027</w:t>
      </w:r>
      <w:r w:rsidR="002E6A3F" w:rsidRPr="00DE0EBD">
        <w:rPr>
          <w:rFonts w:ascii="Times New Roman" w:hAnsi="Times New Roman" w:cs="Times New Roman"/>
          <w:sz w:val="24"/>
          <w:szCs w:val="24"/>
          <w:lang w:val="ro-RO"/>
        </w:rPr>
        <w:t>.</w:t>
      </w:r>
    </w:p>
    <w:p w14:paraId="5EC3FA4F" w14:textId="64AC56FB" w:rsidR="00626ADE" w:rsidRPr="00DE0EBD" w:rsidRDefault="00626ADE" w:rsidP="003576CD">
      <w:pPr>
        <w:pStyle w:val="Listparagraf"/>
        <w:numPr>
          <w:ilvl w:val="0"/>
          <w:numId w:val="19"/>
        </w:num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 xml:space="preserve">Minim 10% din persoanele fizice sprijinite pentru participarea la cursuri de formare în vederea </w:t>
      </w:r>
      <w:r w:rsidR="00C11062" w:rsidRPr="00DE0EBD">
        <w:rPr>
          <w:rFonts w:ascii="Times New Roman" w:hAnsi="Times New Roman" w:cs="Times New Roman"/>
          <w:sz w:val="24"/>
          <w:szCs w:val="24"/>
          <w:lang w:val="ro-RO"/>
        </w:rPr>
        <w:t>dobândirii de competențe ant</w:t>
      </w:r>
      <w:r w:rsidR="00E64C5C" w:rsidRPr="00DE0EBD">
        <w:rPr>
          <w:rFonts w:ascii="Times New Roman" w:hAnsi="Times New Roman" w:cs="Times New Roman"/>
          <w:sz w:val="24"/>
          <w:szCs w:val="24"/>
          <w:lang w:val="ro-RO"/>
        </w:rPr>
        <w:t>r</w:t>
      </w:r>
      <w:r w:rsidR="00C11062" w:rsidRPr="00DE0EBD">
        <w:rPr>
          <w:rFonts w:ascii="Times New Roman" w:hAnsi="Times New Roman" w:cs="Times New Roman"/>
          <w:sz w:val="24"/>
          <w:szCs w:val="24"/>
          <w:lang w:val="ro-RO"/>
        </w:rPr>
        <w:t xml:space="preserve">eprenoriale vor fi persoane ce aparțin minorității </w:t>
      </w:r>
      <w:r w:rsidR="00C11062" w:rsidRPr="00DE0EBD">
        <w:rPr>
          <w:rFonts w:ascii="Times New Roman" w:hAnsi="Times New Roman" w:cs="Times New Roman"/>
          <w:sz w:val="24"/>
          <w:szCs w:val="24"/>
          <w:lang w:val="ro-RO"/>
        </w:rPr>
        <w:lastRenderedPageBreak/>
        <w:t>rom</w:t>
      </w:r>
      <w:r w:rsidR="00900802" w:rsidRPr="00DE0EBD">
        <w:rPr>
          <w:rFonts w:ascii="Times New Roman" w:hAnsi="Times New Roman" w:cs="Times New Roman"/>
          <w:sz w:val="24"/>
          <w:szCs w:val="24"/>
          <w:lang w:val="ro-RO"/>
        </w:rPr>
        <w:t>e</w:t>
      </w:r>
      <w:r w:rsidR="00C11062" w:rsidRPr="00DE0EBD">
        <w:rPr>
          <w:rFonts w:ascii="Times New Roman" w:hAnsi="Times New Roman" w:cs="Times New Roman"/>
          <w:sz w:val="24"/>
          <w:szCs w:val="24"/>
          <w:lang w:val="ro-RO"/>
        </w:rPr>
        <w:t>. Încadrarea în categoria de persoane apa</w:t>
      </w:r>
      <w:r w:rsidR="00900802" w:rsidRPr="00DE0EBD">
        <w:rPr>
          <w:rFonts w:ascii="Times New Roman" w:hAnsi="Times New Roman" w:cs="Times New Roman"/>
          <w:sz w:val="24"/>
          <w:szCs w:val="24"/>
          <w:lang w:val="ro-RO"/>
        </w:rPr>
        <w:t>r</w:t>
      </w:r>
      <w:r w:rsidR="00C11062" w:rsidRPr="00DE0EBD">
        <w:rPr>
          <w:rFonts w:ascii="Times New Roman" w:hAnsi="Times New Roman" w:cs="Times New Roman"/>
          <w:sz w:val="24"/>
          <w:szCs w:val="24"/>
          <w:lang w:val="ro-RO"/>
        </w:rPr>
        <w:t>ținând minorități</w:t>
      </w:r>
      <w:r w:rsidR="00900802" w:rsidRPr="00DE0EBD">
        <w:rPr>
          <w:rFonts w:ascii="Times New Roman" w:hAnsi="Times New Roman" w:cs="Times New Roman"/>
          <w:sz w:val="24"/>
          <w:szCs w:val="24"/>
          <w:lang w:val="ro-RO"/>
        </w:rPr>
        <w:t>i</w:t>
      </w:r>
      <w:r w:rsidR="00C11062" w:rsidRPr="00DE0EBD">
        <w:rPr>
          <w:rFonts w:ascii="Times New Roman" w:hAnsi="Times New Roman" w:cs="Times New Roman"/>
          <w:sz w:val="24"/>
          <w:szCs w:val="24"/>
          <w:lang w:val="ro-RO"/>
        </w:rPr>
        <w:t xml:space="preserve"> rom</w:t>
      </w:r>
      <w:r w:rsidR="00900802" w:rsidRPr="00DE0EBD">
        <w:rPr>
          <w:rFonts w:ascii="Times New Roman" w:hAnsi="Times New Roman" w:cs="Times New Roman"/>
          <w:sz w:val="24"/>
          <w:szCs w:val="24"/>
          <w:lang w:val="ro-RO"/>
        </w:rPr>
        <w:t>e</w:t>
      </w:r>
      <w:r w:rsidR="00C11062" w:rsidRPr="00DE0EBD">
        <w:rPr>
          <w:rFonts w:ascii="Times New Roman" w:hAnsi="Times New Roman" w:cs="Times New Roman"/>
          <w:sz w:val="24"/>
          <w:szCs w:val="24"/>
          <w:lang w:val="ro-RO"/>
        </w:rPr>
        <w:t xml:space="preserve"> se realizează pe bază de </w:t>
      </w:r>
      <w:r w:rsidR="00900802" w:rsidRPr="00DE0EBD">
        <w:rPr>
          <w:rFonts w:ascii="Times New Roman" w:hAnsi="Times New Roman" w:cs="Times New Roman"/>
          <w:sz w:val="24"/>
          <w:szCs w:val="24"/>
          <w:lang w:val="ro-RO"/>
        </w:rPr>
        <w:t>declarație pe propria răspundere</w:t>
      </w:r>
      <w:r w:rsidR="00C11062" w:rsidRPr="00DE0EBD">
        <w:rPr>
          <w:rFonts w:ascii="Times New Roman" w:hAnsi="Times New Roman" w:cs="Times New Roman"/>
          <w:sz w:val="24"/>
          <w:szCs w:val="24"/>
          <w:lang w:val="ro-RO"/>
        </w:rPr>
        <w:t>.</w:t>
      </w:r>
    </w:p>
    <w:p w14:paraId="3BE301C8" w14:textId="3E54C092" w:rsidR="00626ADE" w:rsidRPr="00DE0EBD" w:rsidRDefault="00626ADE" w:rsidP="003576CD">
      <w:pPr>
        <w:pStyle w:val="Listparagraf"/>
        <w:numPr>
          <w:ilvl w:val="0"/>
          <w:numId w:val="19"/>
        </w:num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 xml:space="preserve">În cadrul componentei specifice pilonului I </w:t>
      </w:r>
      <w:r w:rsidRPr="00DE0EBD">
        <w:rPr>
          <w:rFonts w:ascii="Times New Roman" w:hAnsi="Times New Roman" w:cs="Times New Roman"/>
          <w:i/>
          <w:iCs/>
          <w:sz w:val="24"/>
          <w:szCs w:val="24"/>
          <w:lang w:val="ro-RO"/>
        </w:rPr>
        <w:t>Activarea potențialului ant</w:t>
      </w:r>
      <w:r w:rsidR="00E64C5C" w:rsidRPr="00DE0EBD">
        <w:rPr>
          <w:rFonts w:ascii="Times New Roman" w:hAnsi="Times New Roman" w:cs="Times New Roman"/>
          <w:i/>
          <w:iCs/>
          <w:sz w:val="24"/>
          <w:szCs w:val="24"/>
          <w:lang w:val="ro-RO"/>
        </w:rPr>
        <w:t>r</w:t>
      </w:r>
      <w:r w:rsidRPr="00DE0EBD">
        <w:rPr>
          <w:rFonts w:ascii="Times New Roman" w:hAnsi="Times New Roman" w:cs="Times New Roman"/>
          <w:i/>
          <w:iCs/>
          <w:sz w:val="24"/>
          <w:szCs w:val="24"/>
          <w:lang w:val="ro-RO"/>
        </w:rPr>
        <w:t xml:space="preserve">eprenorial al tinerilor </w:t>
      </w:r>
      <w:r w:rsidR="00364FDF" w:rsidRPr="00DE0EBD">
        <w:rPr>
          <w:rFonts w:ascii="Times New Roman" w:hAnsi="Times New Roman" w:cs="Times New Roman"/>
          <w:sz w:val="24"/>
          <w:szCs w:val="24"/>
          <w:lang w:val="ro-RO"/>
        </w:rPr>
        <w:t>se</w:t>
      </w:r>
      <w:r w:rsidR="00364FDF" w:rsidRPr="00DE0EBD">
        <w:rPr>
          <w:rFonts w:ascii="Times New Roman" w:hAnsi="Times New Roman" w:cs="Times New Roman"/>
          <w:i/>
          <w:iCs/>
          <w:sz w:val="24"/>
          <w:szCs w:val="24"/>
          <w:lang w:val="ro-RO"/>
        </w:rPr>
        <w:t xml:space="preserve"> </w:t>
      </w:r>
      <w:r w:rsidRPr="00DE0EBD">
        <w:rPr>
          <w:rFonts w:ascii="Times New Roman" w:hAnsi="Times New Roman" w:cs="Times New Roman"/>
          <w:sz w:val="24"/>
          <w:szCs w:val="24"/>
          <w:lang w:val="ro-RO"/>
        </w:rPr>
        <w:t>finanț</w:t>
      </w:r>
      <w:r w:rsidR="0025064F" w:rsidRPr="00DE0EBD">
        <w:rPr>
          <w:rFonts w:ascii="Times New Roman" w:hAnsi="Times New Roman" w:cs="Times New Roman"/>
          <w:sz w:val="24"/>
          <w:szCs w:val="24"/>
          <w:lang w:val="ro-RO"/>
        </w:rPr>
        <w:t>ează</w:t>
      </w:r>
      <w:r w:rsidRPr="00DE0EBD">
        <w:rPr>
          <w:rFonts w:ascii="Times New Roman" w:hAnsi="Times New Roman" w:cs="Times New Roman"/>
          <w:sz w:val="24"/>
          <w:szCs w:val="24"/>
          <w:lang w:val="ro-RO"/>
        </w:rPr>
        <w:t xml:space="preserve"> </w:t>
      </w:r>
      <w:r w:rsidR="00900802" w:rsidRPr="00DE0EBD">
        <w:rPr>
          <w:rFonts w:ascii="Times New Roman" w:hAnsi="Times New Roman" w:cs="Times New Roman"/>
          <w:sz w:val="24"/>
          <w:szCs w:val="24"/>
          <w:lang w:val="ro-RO"/>
        </w:rPr>
        <w:t>un număr estimat de</w:t>
      </w:r>
      <w:r w:rsidRPr="00DE0EBD">
        <w:rPr>
          <w:rFonts w:ascii="Times New Roman" w:hAnsi="Times New Roman" w:cs="Times New Roman"/>
          <w:sz w:val="24"/>
          <w:szCs w:val="24"/>
          <w:lang w:val="ro-RO"/>
        </w:rPr>
        <w:t xml:space="preserve"> 5.250 de înt</w:t>
      </w:r>
      <w:r w:rsidR="00F214B5" w:rsidRPr="00DE0EBD">
        <w:rPr>
          <w:rFonts w:ascii="Times New Roman" w:hAnsi="Times New Roman" w:cs="Times New Roman"/>
          <w:sz w:val="24"/>
          <w:szCs w:val="24"/>
          <w:lang w:val="ro-RO"/>
        </w:rPr>
        <w:t>r</w:t>
      </w:r>
      <w:r w:rsidRPr="00DE0EBD">
        <w:rPr>
          <w:rFonts w:ascii="Times New Roman" w:hAnsi="Times New Roman" w:cs="Times New Roman"/>
          <w:sz w:val="24"/>
          <w:szCs w:val="24"/>
          <w:lang w:val="ro-RO"/>
        </w:rPr>
        <w:t>eprinderi înființate</w:t>
      </w:r>
      <w:r w:rsidR="000B5548" w:rsidRPr="00DE0EBD">
        <w:rPr>
          <w:rFonts w:ascii="Times New Roman" w:hAnsi="Times New Roman" w:cs="Times New Roman"/>
          <w:sz w:val="24"/>
          <w:szCs w:val="24"/>
          <w:lang w:val="ro-RO"/>
        </w:rPr>
        <w:t>.</w:t>
      </w:r>
    </w:p>
    <w:p w14:paraId="78FA4841" w14:textId="5D268D40" w:rsidR="00626ADE" w:rsidRPr="00DE0EBD" w:rsidRDefault="00900802" w:rsidP="003576CD">
      <w:pPr>
        <w:pStyle w:val="Listparagraf"/>
        <w:numPr>
          <w:ilvl w:val="0"/>
          <w:numId w:val="19"/>
        </w:numPr>
        <w:spacing w:after="0" w:line="360" w:lineRule="auto"/>
        <w:jc w:val="both"/>
        <w:rPr>
          <w:rStyle w:val="tpa1"/>
          <w:rFonts w:ascii="Times New Roman" w:hAnsi="Times New Roman" w:cs="Times New Roman"/>
          <w:sz w:val="24"/>
          <w:szCs w:val="24"/>
          <w:lang w:val="ro-RO"/>
        </w:rPr>
      </w:pPr>
      <w:r w:rsidRPr="00DE0EBD">
        <w:rPr>
          <w:rStyle w:val="tpa1"/>
          <w:rFonts w:ascii="Times New Roman" w:hAnsi="Times New Roman" w:cs="Times New Roman"/>
          <w:sz w:val="24"/>
          <w:szCs w:val="24"/>
          <w:lang w:val="ro-RO"/>
        </w:rPr>
        <w:t>Î</w:t>
      </w:r>
      <w:r w:rsidR="00FD1402" w:rsidRPr="00DE0EBD">
        <w:rPr>
          <w:rStyle w:val="tpa1"/>
          <w:rFonts w:ascii="Times New Roman" w:hAnsi="Times New Roman" w:cs="Times New Roman"/>
          <w:sz w:val="24"/>
          <w:szCs w:val="24"/>
          <w:lang w:val="ro-RO"/>
        </w:rPr>
        <w:t>ntreprinderil</w:t>
      </w:r>
      <w:r w:rsidRPr="00DE0EBD">
        <w:rPr>
          <w:rStyle w:val="tpa1"/>
          <w:rFonts w:ascii="Times New Roman" w:hAnsi="Times New Roman" w:cs="Times New Roman"/>
          <w:sz w:val="24"/>
          <w:szCs w:val="24"/>
          <w:lang w:val="ro-RO"/>
        </w:rPr>
        <w:t>e</w:t>
      </w:r>
      <w:r w:rsidR="00FD1402" w:rsidRPr="00DE0EBD">
        <w:rPr>
          <w:rStyle w:val="tpa1"/>
          <w:rFonts w:ascii="Times New Roman" w:hAnsi="Times New Roman" w:cs="Times New Roman"/>
          <w:sz w:val="24"/>
          <w:szCs w:val="24"/>
          <w:lang w:val="ro-RO"/>
        </w:rPr>
        <w:t xml:space="preserve"> prevăzute la alin. (</w:t>
      </w:r>
      <w:r w:rsidRPr="00DE0EBD">
        <w:rPr>
          <w:rStyle w:val="tpa1"/>
          <w:rFonts w:ascii="Times New Roman" w:hAnsi="Times New Roman" w:cs="Times New Roman"/>
          <w:sz w:val="24"/>
          <w:szCs w:val="24"/>
          <w:lang w:val="ro-RO"/>
        </w:rPr>
        <w:t>6</w:t>
      </w:r>
      <w:r w:rsidR="00FD1402" w:rsidRPr="00DE0EBD">
        <w:rPr>
          <w:rStyle w:val="tpa1"/>
          <w:rFonts w:ascii="Times New Roman" w:hAnsi="Times New Roman" w:cs="Times New Roman"/>
          <w:sz w:val="24"/>
          <w:szCs w:val="24"/>
          <w:lang w:val="ro-RO"/>
        </w:rPr>
        <w:t xml:space="preserve">) </w:t>
      </w:r>
      <w:r w:rsidRPr="00DE0EBD">
        <w:rPr>
          <w:rStyle w:val="tpa1"/>
          <w:rFonts w:ascii="Times New Roman" w:hAnsi="Times New Roman" w:cs="Times New Roman"/>
          <w:sz w:val="24"/>
          <w:szCs w:val="24"/>
          <w:lang w:val="ro-RO"/>
        </w:rPr>
        <w:t>vor crea prin intermediul programului un număr estimat de</w:t>
      </w:r>
      <w:r w:rsidR="00C11062" w:rsidRPr="00DE0EBD">
        <w:rPr>
          <w:rStyle w:val="tpa1"/>
          <w:rFonts w:ascii="Times New Roman" w:hAnsi="Times New Roman" w:cs="Times New Roman"/>
          <w:sz w:val="24"/>
          <w:szCs w:val="24"/>
          <w:lang w:val="ro-RO"/>
        </w:rPr>
        <w:t xml:space="preserve"> 10.500 locuri de muncă.</w:t>
      </w:r>
    </w:p>
    <w:p w14:paraId="22D98DBB" w14:textId="26DC34DD" w:rsidR="00D71BE6" w:rsidRPr="00DE0EBD" w:rsidRDefault="00D71BE6" w:rsidP="003576CD">
      <w:pPr>
        <w:pStyle w:val="Listparagraf"/>
        <w:numPr>
          <w:ilvl w:val="0"/>
          <w:numId w:val="19"/>
        </w:numPr>
        <w:spacing w:after="0" w:line="360" w:lineRule="auto"/>
        <w:jc w:val="both"/>
        <w:rPr>
          <w:rStyle w:val="tpa1"/>
          <w:rFonts w:ascii="Times New Roman" w:hAnsi="Times New Roman" w:cs="Times New Roman"/>
          <w:sz w:val="24"/>
          <w:szCs w:val="24"/>
          <w:lang w:val="ro-RO"/>
        </w:rPr>
      </w:pPr>
      <w:r w:rsidRPr="00DE0EBD">
        <w:rPr>
          <w:rStyle w:val="tpa1"/>
          <w:rFonts w:ascii="Times New Roman" w:hAnsi="Times New Roman" w:cs="Times New Roman"/>
          <w:sz w:val="24"/>
          <w:szCs w:val="24"/>
          <w:lang w:val="ro-RO"/>
        </w:rPr>
        <w:t>Pentru a beneficia de sprijin înt</w:t>
      </w:r>
      <w:r w:rsidR="00026A10">
        <w:rPr>
          <w:rStyle w:val="tpa1"/>
          <w:rFonts w:ascii="Times New Roman" w:hAnsi="Times New Roman" w:cs="Times New Roman"/>
          <w:sz w:val="24"/>
          <w:szCs w:val="24"/>
          <w:lang w:val="ro-RO"/>
        </w:rPr>
        <w:t>r</w:t>
      </w:r>
      <w:r w:rsidRPr="00DE0EBD">
        <w:rPr>
          <w:rStyle w:val="tpa1"/>
          <w:rFonts w:ascii="Times New Roman" w:hAnsi="Times New Roman" w:cs="Times New Roman"/>
          <w:sz w:val="24"/>
          <w:szCs w:val="24"/>
          <w:lang w:val="ro-RO"/>
        </w:rPr>
        <w:t>eprinderile trebuie să îndeplinească în mod cumulativ următoarele condiții:</w:t>
      </w:r>
    </w:p>
    <w:p w14:paraId="49E1751D" w14:textId="40388DC0" w:rsidR="00D71BE6" w:rsidRPr="00DE0EBD" w:rsidRDefault="00DF726D" w:rsidP="003576CD">
      <w:pPr>
        <w:pStyle w:val="Listparagraf"/>
        <w:numPr>
          <w:ilvl w:val="0"/>
          <w:numId w:val="20"/>
        </w:numPr>
        <w:spacing w:after="0" w:line="360" w:lineRule="auto"/>
        <w:jc w:val="both"/>
        <w:rPr>
          <w:rStyle w:val="tpa1"/>
          <w:rFonts w:ascii="Times New Roman" w:hAnsi="Times New Roman" w:cs="Times New Roman"/>
          <w:sz w:val="24"/>
          <w:szCs w:val="24"/>
          <w:lang w:val="ro-RO"/>
        </w:rPr>
      </w:pPr>
      <w:r w:rsidRPr="00DE0EBD">
        <w:rPr>
          <w:rStyle w:val="tpa1"/>
          <w:rFonts w:ascii="Times New Roman" w:hAnsi="Times New Roman" w:cs="Times New Roman"/>
          <w:sz w:val="24"/>
          <w:szCs w:val="24"/>
          <w:lang w:val="ro-RO"/>
        </w:rPr>
        <w:t xml:space="preserve">Sunt înființate de către </w:t>
      </w:r>
      <w:r w:rsidR="007512C5" w:rsidRPr="00DE0EBD">
        <w:rPr>
          <w:rStyle w:val="tpa1"/>
          <w:rFonts w:ascii="Times New Roman" w:hAnsi="Times New Roman" w:cs="Times New Roman"/>
          <w:sz w:val="24"/>
          <w:szCs w:val="24"/>
          <w:lang w:val="ro-RO"/>
        </w:rPr>
        <w:t xml:space="preserve">persoane din grupul țintă eligibil care participă la activitățile </w:t>
      </w:r>
      <w:r w:rsidRPr="00DE0EBD">
        <w:rPr>
          <w:rStyle w:val="tpa1"/>
          <w:rFonts w:ascii="Times New Roman" w:hAnsi="Times New Roman" w:cs="Times New Roman"/>
          <w:i/>
          <w:iCs/>
          <w:sz w:val="24"/>
          <w:szCs w:val="24"/>
          <w:lang w:val="ro-RO"/>
        </w:rPr>
        <w:t>Programului pentru stimularea înteprinderilor mici și mijlocii „START UP NATION - ROMÂNIA“ ediția 2024</w:t>
      </w:r>
      <w:r w:rsidRPr="00DE0EBD">
        <w:rPr>
          <w:rStyle w:val="tpa1"/>
          <w:rFonts w:ascii="Times New Roman" w:hAnsi="Times New Roman" w:cs="Times New Roman"/>
          <w:sz w:val="24"/>
          <w:szCs w:val="24"/>
          <w:lang w:val="ro-RO"/>
        </w:rPr>
        <w:t>;</w:t>
      </w:r>
    </w:p>
    <w:p w14:paraId="53352A19" w14:textId="4B9616B8" w:rsidR="00DF726D" w:rsidRPr="00DE0EBD" w:rsidRDefault="00DF726D" w:rsidP="003576CD">
      <w:pPr>
        <w:pStyle w:val="al"/>
        <w:numPr>
          <w:ilvl w:val="0"/>
          <w:numId w:val="20"/>
        </w:numPr>
        <w:spacing w:line="360" w:lineRule="auto"/>
        <w:rPr>
          <w:rStyle w:val="tpa1"/>
          <w:lang w:val="ro-RO"/>
        </w:rPr>
      </w:pPr>
      <w:r w:rsidRPr="00DE0EBD">
        <w:rPr>
          <w:rStyle w:val="tpa1"/>
          <w:lang w:val="ro-RO"/>
        </w:rPr>
        <w:t xml:space="preserve">Sunt înregistrate conform Legii </w:t>
      </w:r>
      <w:r w:rsidR="007B0711" w:rsidRPr="00DE0EBD">
        <w:rPr>
          <w:rStyle w:val="tpa1"/>
          <w:lang w:val="ro-RO"/>
        </w:rPr>
        <w:t xml:space="preserve">societăților </w:t>
      </w:r>
      <w:r w:rsidRPr="00DE0EBD">
        <w:rPr>
          <w:rStyle w:val="tpa1"/>
          <w:lang w:val="ro-RO"/>
        </w:rPr>
        <w:t xml:space="preserve">nr. 31/1990, republicată, cu modificările și completările ulterioare sau în baza Ordonanței de </w:t>
      </w:r>
      <w:r w:rsidR="00E64301" w:rsidRPr="00DE0EBD">
        <w:rPr>
          <w:rStyle w:val="tpa1"/>
          <w:lang w:val="ro-RO"/>
        </w:rPr>
        <w:t xml:space="preserve">urgență </w:t>
      </w:r>
      <w:r w:rsidRPr="00DE0EBD">
        <w:rPr>
          <w:rStyle w:val="tpa1"/>
          <w:lang w:val="ro-RO"/>
        </w:rPr>
        <w:t>a Guvernului nr. 6/2011 pentru stimularea înființării și dezvoltării microîntreprinderilor de către întreprinzătorii debutanți în afaceri,</w:t>
      </w:r>
      <w:r w:rsidR="00E21B38" w:rsidRPr="00DE0EBD">
        <w:rPr>
          <w:rStyle w:val="tpa1"/>
          <w:lang w:val="ro-RO"/>
        </w:rPr>
        <w:t xml:space="preserve"> </w:t>
      </w:r>
      <w:r w:rsidR="00E21B38" w:rsidRPr="00DE0EBD">
        <w:rPr>
          <w:rStyle w:val="saln"/>
          <w:bdr w:val="none" w:sz="0" w:space="0" w:color="auto" w:frame="1"/>
          <w:shd w:val="clear" w:color="auto" w:fill="FFFFFF"/>
          <w:lang w:val="ro-RO"/>
        </w:rPr>
        <w:t>aprobată cu modificări prin Legea nr. 301/2011, cu modificările şi completările ulterioare</w:t>
      </w:r>
      <w:r w:rsidRPr="00DE0EBD">
        <w:rPr>
          <w:rStyle w:val="tpa1"/>
          <w:lang w:val="ro-RO"/>
        </w:rPr>
        <w:t>;</w:t>
      </w:r>
    </w:p>
    <w:p w14:paraId="13B1F229" w14:textId="6328169C" w:rsidR="00DF726D" w:rsidRPr="00DE0EBD" w:rsidRDefault="00DF726D" w:rsidP="003576CD">
      <w:pPr>
        <w:pStyle w:val="Listparagraf"/>
        <w:numPr>
          <w:ilvl w:val="0"/>
          <w:numId w:val="20"/>
        </w:numPr>
        <w:spacing w:after="0" w:line="360" w:lineRule="auto"/>
        <w:jc w:val="both"/>
        <w:rPr>
          <w:rStyle w:val="tpa1"/>
          <w:rFonts w:ascii="Times New Roman" w:hAnsi="Times New Roman" w:cs="Times New Roman"/>
          <w:sz w:val="24"/>
          <w:szCs w:val="24"/>
          <w:lang w:val="ro-RO"/>
        </w:rPr>
      </w:pPr>
      <w:r w:rsidRPr="00DE0EBD">
        <w:rPr>
          <w:rStyle w:val="tpa1"/>
          <w:rFonts w:ascii="Times New Roman" w:hAnsi="Times New Roman" w:cs="Times New Roman"/>
          <w:sz w:val="24"/>
          <w:szCs w:val="24"/>
          <w:lang w:val="ro-RO"/>
        </w:rPr>
        <w:t>Se încadrează în categoria înt</w:t>
      </w:r>
      <w:r w:rsidR="00644C40" w:rsidRPr="00DE0EBD">
        <w:rPr>
          <w:rStyle w:val="tpa1"/>
          <w:rFonts w:ascii="Times New Roman" w:hAnsi="Times New Roman" w:cs="Times New Roman"/>
          <w:sz w:val="24"/>
          <w:szCs w:val="24"/>
          <w:lang w:val="ro-RO"/>
        </w:rPr>
        <w:t>r</w:t>
      </w:r>
      <w:r w:rsidRPr="00DE0EBD">
        <w:rPr>
          <w:rStyle w:val="tpa1"/>
          <w:rFonts w:ascii="Times New Roman" w:hAnsi="Times New Roman" w:cs="Times New Roman"/>
          <w:sz w:val="24"/>
          <w:szCs w:val="24"/>
          <w:lang w:val="ro-RO"/>
        </w:rPr>
        <w:t>eprinderilor mici și mijlocii în conf</w:t>
      </w:r>
      <w:r w:rsidR="00D60296" w:rsidRPr="00DE0EBD">
        <w:rPr>
          <w:rStyle w:val="tpa1"/>
          <w:rFonts w:ascii="Times New Roman" w:hAnsi="Times New Roman" w:cs="Times New Roman"/>
          <w:sz w:val="24"/>
          <w:szCs w:val="24"/>
          <w:lang w:val="ro-RO"/>
        </w:rPr>
        <w:t>o</w:t>
      </w:r>
      <w:r w:rsidRPr="00DE0EBD">
        <w:rPr>
          <w:rStyle w:val="tpa1"/>
          <w:rFonts w:ascii="Times New Roman" w:hAnsi="Times New Roman" w:cs="Times New Roman"/>
          <w:sz w:val="24"/>
          <w:szCs w:val="24"/>
          <w:lang w:val="ro-RO"/>
        </w:rPr>
        <w:t>rmitate cu prevederile Legii</w:t>
      </w:r>
      <w:r w:rsidR="007B0711" w:rsidRPr="00DE0EBD">
        <w:rPr>
          <w:rStyle w:val="tpa1"/>
          <w:rFonts w:ascii="Times New Roman" w:hAnsi="Times New Roman" w:cs="Times New Roman"/>
          <w:sz w:val="24"/>
          <w:szCs w:val="24"/>
          <w:lang w:val="ro-RO"/>
        </w:rPr>
        <w:t xml:space="preserve"> nr.</w:t>
      </w:r>
      <w:r w:rsidRPr="00DE0EBD">
        <w:rPr>
          <w:rStyle w:val="tpa1"/>
          <w:rFonts w:ascii="Times New Roman" w:hAnsi="Times New Roman" w:cs="Times New Roman"/>
          <w:sz w:val="24"/>
          <w:szCs w:val="24"/>
          <w:lang w:val="ro-RO"/>
        </w:rPr>
        <w:t xml:space="preserve"> 346/2004 privind stimularea înfiinţării şi dezvoltării întreprinderilor mici şi mijlocii</w:t>
      </w:r>
      <w:r w:rsidR="00E64301" w:rsidRPr="00DE0EBD">
        <w:rPr>
          <w:rStyle w:val="tpa1"/>
          <w:rFonts w:ascii="Times New Roman" w:hAnsi="Times New Roman" w:cs="Times New Roman"/>
          <w:sz w:val="24"/>
          <w:szCs w:val="24"/>
          <w:lang w:val="ro-RO"/>
        </w:rPr>
        <w:t>, cu modificările și completările ulterioare</w:t>
      </w:r>
      <w:r w:rsidRPr="00DE0EBD">
        <w:rPr>
          <w:rStyle w:val="tpa1"/>
          <w:rFonts w:ascii="Times New Roman" w:hAnsi="Times New Roman" w:cs="Times New Roman"/>
          <w:sz w:val="24"/>
          <w:szCs w:val="24"/>
          <w:lang w:val="ro-RO"/>
        </w:rPr>
        <w:t>;</w:t>
      </w:r>
    </w:p>
    <w:p w14:paraId="5CEF42FE" w14:textId="4FAF8EC4" w:rsidR="00DF726D" w:rsidRPr="00DE0EBD" w:rsidRDefault="00873419" w:rsidP="003576CD">
      <w:pPr>
        <w:pStyle w:val="Listparagraf"/>
        <w:numPr>
          <w:ilvl w:val="0"/>
          <w:numId w:val="20"/>
        </w:numPr>
        <w:spacing w:after="0" w:line="360" w:lineRule="auto"/>
        <w:jc w:val="both"/>
        <w:rPr>
          <w:rStyle w:val="tpa1"/>
          <w:rFonts w:ascii="Times New Roman" w:hAnsi="Times New Roman" w:cs="Times New Roman"/>
          <w:sz w:val="24"/>
          <w:szCs w:val="24"/>
          <w:lang w:val="ro-RO"/>
        </w:rPr>
      </w:pPr>
      <w:r w:rsidRPr="00DE0EBD">
        <w:rPr>
          <w:rStyle w:val="tpa1"/>
          <w:rFonts w:ascii="Times New Roman" w:hAnsi="Times New Roman" w:cs="Times New Roman"/>
          <w:sz w:val="24"/>
          <w:szCs w:val="24"/>
          <w:lang w:val="ro-RO"/>
        </w:rPr>
        <w:t>Formularul</w:t>
      </w:r>
      <w:r w:rsidR="00900802" w:rsidRPr="00DE0EBD">
        <w:rPr>
          <w:rStyle w:val="tpa1"/>
          <w:rFonts w:ascii="Times New Roman" w:hAnsi="Times New Roman" w:cs="Times New Roman"/>
          <w:sz w:val="24"/>
          <w:szCs w:val="24"/>
          <w:lang w:val="ro-RO"/>
        </w:rPr>
        <w:t xml:space="preserve"> de finanțare</w:t>
      </w:r>
      <w:r w:rsidR="00DF726D" w:rsidRPr="00DE0EBD">
        <w:rPr>
          <w:rStyle w:val="tpa1"/>
          <w:rFonts w:ascii="Times New Roman" w:hAnsi="Times New Roman" w:cs="Times New Roman"/>
          <w:sz w:val="24"/>
          <w:szCs w:val="24"/>
          <w:lang w:val="ro-RO"/>
        </w:rPr>
        <w:t xml:space="preserve"> c</w:t>
      </w:r>
      <w:r w:rsidR="00980265" w:rsidRPr="00DE0EBD">
        <w:rPr>
          <w:rStyle w:val="tpa1"/>
          <w:rFonts w:ascii="Times New Roman" w:hAnsi="Times New Roman" w:cs="Times New Roman"/>
          <w:sz w:val="24"/>
          <w:szCs w:val="24"/>
          <w:lang w:val="ro-RO"/>
        </w:rPr>
        <w:t>are</w:t>
      </w:r>
      <w:r w:rsidR="00DF726D" w:rsidRPr="00DE0EBD">
        <w:rPr>
          <w:rStyle w:val="tpa1"/>
          <w:rFonts w:ascii="Times New Roman" w:hAnsi="Times New Roman" w:cs="Times New Roman"/>
          <w:sz w:val="24"/>
          <w:szCs w:val="24"/>
          <w:lang w:val="ro-RO"/>
        </w:rPr>
        <w:t xml:space="preserve"> stă la baza dezvoltării înt</w:t>
      </w:r>
      <w:r w:rsidR="00980265" w:rsidRPr="00DE0EBD">
        <w:rPr>
          <w:rStyle w:val="tpa1"/>
          <w:rFonts w:ascii="Times New Roman" w:hAnsi="Times New Roman" w:cs="Times New Roman"/>
          <w:sz w:val="24"/>
          <w:szCs w:val="24"/>
          <w:lang w:val="ro-RO"/>
        </w:rPr>
        <w:t>r</w:t>
      </w:r>
      <w:r w:rsidR="00DF726D" w:rsidRPr="00DE0EBD">
        <w:rPr>
          <w:rStyle w:val="tpa1"/>
          <w:rFonts w:ascii="Times New Roman" w:hAnsi="Times New Roman" w:cs="Times New Roman"/>
          <w:sz w:val="24"/>
          <w:szCs w:val="24"/>
          <w:lang w:val="ro-RO"/>
        </w:rPr>
        <w:t xml:space="preserve">eprinderii a fost selectat de către </w:t>
      </w:r>
      <w:r w:rsidR="00980265" w:rsidRPr="00DE0EBD">
        <w:rPr>
          <w:rStyle w:val="tpa1"/>
          <w:rFonts w:ascii="Times New Roman" w:hAnsi="Times New Roman" w:cs="Times New Roman"/>
          <w:sz w:val="24"/>
          <w:szCs w:val="24"/>
          <w:lang w:val="ro-RO"/>
        </w:rPr>
        <w:t>a</w:t>
      </w:r>
      <w:r w:rsidR="00DF726D" w:rsidRPr="00DE0EBD">
        <w:rPr>
          <w:rStyle w:val="tpa1"/>
          <w:rFonts w:ascii="Times New Roman" w:hAnsi="Times New Roman" w:cs="Times New Roman"/>
          <w:sz w:val="24"/>
          <w:szCs w:val="24"/>
          <w:lang w:val="ro-RO"/>
        </w:rPr>
        <w:t>dministrator</w:t>
      </w:r>
      <w:r w:rsidR="00980265" w:rsidRPr="00DE0EBD">
        <w:rPr>
          <w:rStyle w:val="tpa1"/>
          <w:rFonts w:ascii="Times New Roman" w:hAnsi="Times New Roman" w:cs="Times New Roman"/>
          <w:sz w:val="24"/>
          <w:szCs w:val="24"/>
          <w:lang w:val="ro-RO"/>
        </w:rPr>
        <w:t>ul</w:t>
      </w:r>
      <w:r w:rsidR="00DF726D" w:rsidRPr="00DE0EBD">
        <w:rPr>
          <w:rStyle w:val="tpa1"/>
          <w:rFonts w:ascii="Times New Roman" w:hAnsi="Times New Roman" w:cs="Times New Roman"/>
          <w:sz w:val="24"/>
          <w:szCs w:val="24"/>
          <w:lang w:val="ro-RO"/>
        </w:rPr>
        <w:t xml:space="preserve"> schemei de ajutor de minimis în conformitate </w:t>
      </w:r>
      <w:r w:rsidR="00900802" w:rsidRPr="00DE0EBD">
        <w:rPr>
          <w:rStyle w:val="tpa1"/>
          <w:rFonts w:ascii="Times New Roman" w:hAnsi="Times New Roman" w:cs="Times New Roman"/>
          <w:sz w:val="24"/>
          <w:szCs w:val="24"/>
          <w:lang w:val="ro-RO"/>
        </w:rPr>
        <w:t>cu prevederile procedurii de implementare a programului</w:t>
      </w:r>
      <w:r w:rsidR="009F3905" w:rsidRPr="00DE0EBD">
        <w:rPr>
          <w:rStyle w:val="tpa1"/>
          <w:rFonts w:ascii="Times New Roman" w:hAnsi="Times New Roman" w:cs="Times New Roman"/>
          <w:sz w:val="24"/>
          <w:szCs w:val="24"/>
          <w:lang w:val="ro-RO"/>
        </w:rPr>
        <w:t xml:space="preserve">, </w:t>
      </w:r>
      <w:r w:rsidR="00900802" w:rsidRPr="00DE0EBD">
        <w:rPr>
          <w:rFonts w:ascii="Times New Roman" w:hAnsi="Times New Roman" w:cs="Times New Roman"/>
          <w:sz w:val="24"/>
          <w:szCs w:val="24"/>
          <w:lang w:val="ro-RO"/>
        </w:rPr>
        <w:t>aprobată prin ordin al ministrului economiei</w:t>
      </w:r>
      <w:r w:rsidR="00E64301" w:rsidRPr="00DE0EBD">
        <w:rPr>
          <w:rFonts w:ascii="Times New Roman" w:hAnsi="Times New Roman" w:cs="Times New Roman"/>
          <w:sz w:val="24"/>
          <w:szCs w:val="24"/>
          <w:lang w:val="ro-RO"/>
        </w:rPr>
        <w:t>,</w:t>
      </w:r>
      <w:r w:rsidR="00900802" w:rsidRPr="00DE0EBD">
        <w:rPr>
          <w:rFonts w:ascii="Times New Roman" w:hAnsi="Times New Roman" w:cs="Times New Roman"/>
          <w:sz w:val="24"/>
          <w:szCs w:val="24"/>
          <w:lang w:val="ro-RO"/>
        </w:rPr>
        <w:t xml:space="preserve"> ant</w:t>
      </w:r>
      <w:r w:rsidR="00E64C5C" w:rsidRPr="00DE0EBD">
        <w:rPr>
          <w:rFonts w:ascii="Times New Roman" w:hAnsi="Times New Roman" w:cs="Times New Roman"/>
          <w:sz w:val="24"/>
          <w:szCs w:val="24"/>
          <w:lang w:val="ro-RO"/>
        </w:rPr>
        <w:t>r</w:t>
      </w:r>
      <w:r w:rsidR="00900802" w:rsidRPr="00DE0EBD">
        <w:rPr>
          <w:rFonts w:ascii="Times New Roman" w:hAnsi="Times New Roman" w:cs="Times New Roman"/>
          <w:sz w:val="24"/>
          <w:szCs w:val="24"/>
          <w:lang w:val="ro-RO"/>
        </w:rPr>
        <w:t xml:space="preserve">eprenoriatului </w:t>
      </w:r>
      <w:r w:rsidR="00E64301" w:rsidRPr="00DE0EBD">
        <w:rPr>
          <w:rFonts w:ascii="Times New Roman" w:hAnsi="Times New Roman" w:cs="Times New Roman"/>
          <w:sz w:val="24"/>
          <w:szCs w:val="24"/>
          <w:lang w:val="ro-RO"/>
        </w:rPr>
        <w:t>ș</w:t>
      </w:r>
      <w:r w:rsidR="00900802" w:rsidRPr="00DE0EBD">
        <w:rPr>
          <w:rFonts w:ascii="Times New Roman" w:hAnsi="Times New Roman" w:cs="Times New Roman"/>
          <w:sz w:val="24"/>
          <w:szCs w:val="24"/>
          <w:lang w:val="ro-RO"/>
        </w:rPr>
        <w:t>i turismului</w:t>
      </w:r>
      <w:r w:rsidR="00E11229" w:rsidRPr="00DE0EBD">
        <w:rPr>
          <w:rStyle w:val="tpa1"/>
          <w:rFonts w:ascii="Times New Roman" w:hAnsi="Times New Roman" w:cs="Times New Roman"/>
          <w:sz w:val="24"/>
          <w:szCs w:val="24"/>
          <w:lang w:val="ro-RO"/>
        </w:rPr>
        <w:t>, care se</w:t>
      </w:r>
      <w:r w:rsidR="00900802" w:rsidRPr="00DE0EBD">
        <w:rPr>
          <w:rStyle w:val="tpa1"/>
          <w:rFonts w:ascii="Times New Roman" w:hAnsi="Times New Roman" w:cs="Times New Roman"/>
          <w:sz w:val="24"/>
          <w:szCs w:val="24"/>
          <w:lang w:val="ro-RO"/>
        </w:rPr>
        <w:t xml:space="preserve"> public</w:t>
      </w:r>
      <w:r w:rsidR="00E11229" w:rsidRPr="00DE0EBD">
        <w:rPr>
          <w:rStyle w:val="tpa1"/>
          <w:rFonts w:ascii="Times New Roman" w:hAnsi="Times New Roman" w:cs="Times New Roman"/>
          <w:sz w:val="24"/>
          <w:szCs w:val="24"/>
          <w:lang w:val="ro-RO"/>
        </w:rPr>
        <w:t>ă</w:t>
      </w:r>
      <w:r w:rsidR="00900802" w:rsidRPr="00DE0EBD">
        <w:rPr>
          <w:rStyle w:val="tpa1"/>
          <w:rFonts w:ascii="Times New Roman" w:hAnsi="Times New Roman" w:cs="Times New Roman"/>
          <w:sz w:val="24"/>
          <w:szCs w:val="24"/>
          <w:lang w:val="ro-RO"/>
        </w:rPr>
        <w:t xml:space="preserve"> în Monitorul Oficial al României</w:t>
      </w:r>
      <w:r w:rsidR="00E11229" w:rsidRPr="00DE0EBD">
        <w:rPr>
          <w:rStyle w:val="tpa1"/>
          <w:rFonts w:ascii="Times New Roman" w:hAnsi="Times New Roman" w:cs="Times New Roman"/>
          <w:sz w:val="24"/>
          <w:szCs w:val="24"/>
          <w:lang w:val="ro-RO"/>
        </w:rPr>
        <w:t>,</w:t>
      </w:r>
      <w:r w:rsidRPr="00DE0EBD">
        <w:rPr>
          <w:rStyle w:val="tpa1"/>
          <w:rFonts w:ascii="Times New Roman" w:hAnsi="Times New Roman" w:cs="Times New Roman"/>
          <w:sz w:val="24"/>
          <w:szCs w:val="24"/>
          <w:lang w:val="ro-RO"/>
        </w:rPr>
        <w:t xml:space="preserve"> și prevederile procedurilor operaționale aferente MEAT;</w:t>
      </w:r>
    </w:p>
    <w:p w14:paraId="4B646475" w14:textId="0669C843" w:rsidR="008337EE" w:rsidRPr="00DE0EBD" w:rsidRDefault="009B5025" w:rsidP="003576CD">
      <w:pPr>
        <w:pStyle w:val="Listparagraf"/>
        <w:numPr>
          <w:ilvl w:val="0"/>
          <w:numId w:val="20"/>
        </w:num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A</w:t>
      </w:r>
      <w:r w:rsidR="007C7B95" w:rsidRPr="00DE0EBD">
        <w:rPr>
          <w:rFonts w:ascii="Times New Roman" w:hAnsi="Times New Roman" w:cs="Times New Roman"/>
          <w:sz w:val="24"/>
          <w:szCs w:val="24"/>
          <w:lang w:val="ro-RO"/>
        </w:rPr>
        <w:t xml:space="preserve">u sediul social și implementează </w:t>
      </w:r>
      <w:r w:rsidRPr="00DE0EBD">
        <w:rPr>
          <w:rFonts w:ascii="Times New Roman" w:hAnsi="Times New Roman" w:cs="Times New Roman"/>
          <w:sz w:val="24"/>
          <w:szCs w:val="24"/>
          <w:lang w:val="ro-RO"/>
        </w:rPr>
        <w:t>afacerea</w:t>
      </w:r>
      <w:r w:rsidR="007C7B95" w:rsidRPr="00DE0EBD">
        <w:rPr>
          <w:rFonts w:ascii="Times New Roman" w:hAnsi="Times New Roman" w:cs="Times New Roman"/>
          <w:sz w:val="24"/>
          <w:szCs w:val="24"/>
          <w:lang w:val="ro-RO"/>
        </w:rPr>
        <w:t xml:space="preserve"> în regiunea de</w:t>
      </w:r>
      <w:r w:rsidRPr="00DE0EBD">
        <w:rPr>
          <w:rFonts w:ascii="Times New Roman" w:hAnsi="Times New Roman" w:cs="Times New Roman"/>
          <w:sz w:val="24"/>
          <w:szCs w:val="24"/>
          <w:lang w:val="ro-RO"/>
        </w:rPr>
        <w:t xml:space="preserve"> dezvoltare în care are domiciliul</w:t>
      </w:r>
      <w:r w:rsidR="007C7B95" w:rsidRPr="00DE0EBD">
        <w:rPr>
          <w:rFonts w:ascii="Times New Roman" w:hAnsi="Times New Roman" w:cs="Times New Roman"/>
          <w:sz w:val="24"/>
          <w:szCs w:val="24"/>
          <w:lang w:val="ro-RO"/>
        </w:rPr>
        <w:t xml:space="preserve"> </w:t>
      </w:r>
      <w:r w:rsidR="00900802" w:rsidRPr="00DE0EBD">
        <w:rPr>
          <w:rFonts w:ascii="Times New Roman" w:hAnsi="Times New Roman" w:cs="Times New Roman"/>
          <w:sz w:val="24"/>
          <w:szCs w:val="24"/>
          <w:lang w:val="ro-RO"/>
        </w:rPr>
        <w:t>persoana fizică eligibilă în cadrul programului</w:t>
      </w:r>
      <w:r w:rsidR="007C7B95" w:rsidRPr="00DE0EBD">
        <w:rPr>
          <w:rFonts w:ascii="Times New Roman" w:hAnsi="Times New Roman" w:cs="Times New Roman"/>
          <w:sz w:val="24"/>
          <w:szCs w:val="24"/>
          <w:lang w:val="ro-RO"/>
        </w:rPr>
        <w:t>;</w:t>
      </w:r>
    </w:p>
    <w:p w14:paraId="7E415594" w14:textId="1EC38DFA" w:rsidR="007C7B95" w:rsidRPr="00DE0EBD" w:rsidRDefault="0021564C" w:rsidP="003576CD">
      <w:pPr>
        <w:pStyle w:val="Listparagraf"/>
        <w:numPr>
          <w:ilvl w:val="0"/>
          <w:numId w:val="20"/>
        </w:numPr>
        <w:spacing w:after="0" w:line="360" w:lineRule="auto"/>
        <w:jc w:val="both"/>
        <w:rPr>
          <w:rFonts w:ascii="Times New Roman" w:hAnsi="Times New Roman" w:cs="Times New Roman"/>
          <w:sz w:val="24"/>
          <w:szCs w:val="24"/>
          <w:lang w:val="ro-RO"/>
        </w:rPr>
      </w:pPr>
      <w:bookmarkStart w:id="5" w:name="_Hlk161846271"/>
      <w:r w:rsidRPr="00DE0EBD">
        <w:rPr>
          <w:rFonts w:ascii="Times New Roman" w:hAnsi="Times New Roman" w:cs="Times New Roman"/>
          <w:sz w:val="24"/>
          <w:szCs w:val="24"/>
          <w:lang w:val="ro-RO"/>
        </w:rPr>
        <w:t>Respectă criteriile de</w:t>
      </w:r>
      <w:r w:rsidR="007C7B95" w:rsidRPr="00DE0EBD">
        <w:rPr>
          <w:rFonts w:ascii="Times New Roman" w:hAnsi="Times New Roman" w:cs="Times New Roman"/>
          <w:sz w:val="24"/>
          <w:szCs w:val="24"/>
          <w:lang w:val="ro-RO"/>
        </w:rPr>
        <w:t xml:space="preserve"> eligibilitate stabilite prin procedura </w:t>
      </w:r>
      <w:r w:rsidR="008337EE" w:rsidRPr="00DE0EBD">
        <w:rPr>
          <w:rFonts w:ascii="Times New Roman" w:hAnsi="Times New Roman" w:cs="Times New Roman"/>
          <w:sz w:val="24"/>
          <w:szCs w:val="24"/>
          <w:lang w:val="ro-RO"/>
        </w:rPr>
        <w:t xml:space="preserve">de implementare a </w:t>
      </w:r>
      <w:r w:rsidR="008337EE" w:rsidRPr="00DE0EBD">
        <w:rPr>
          <w:rStyle w:val="spar"/>
          <w:rFonts w:ascii="Times New Roman" w:hAnsi="Times New Roman" w:cs="Times New Roman"/>
          <w:sz w:val="24"/>
          <w:szCs w:val="24"/>
          <w:bdr w:val="none" w:sz="0" w:space="0" w:color="auto" w:frame="1"/>
          <w:shd w:val="clear" w:color="auto" w:fill="FFFFFF"/>
          <w:lang w:val="ro-RO"/>
        </w:rPr>
        <w:t>Programului pentru stimularea înteprinderilor mici și mijlocii „START UP NATION - ROMÂNIA“ ediția 2024</w:t>
      </w:r>
      <w:bookmarkEnd w:id="5"/>
      <w:r w:rsidR="007C7B95" w:rsidRPr="00DE0EBD">
        <w:rPr>
          <w:rFonts w:ascii="Times New Roman" w:hAnsi="Times New Roman" w:cs="Times New Roman"/>
          <w:sz w:val="24"/>
          <w:szCs w:val="24"/>
          <w:lang w:val="ro-RO"/>
        </w:rPr>
        <w:t>;</w:t>
      </w:r>
    </w:p>
    <w:p w14:paraId="2FB8E630" w14:textId="440213A1" w:rsidR="007C7B95" w:rsidRPr="00DE0EBD" w:rsidRDefault="0021564C" w:rsidP="003576CD">
      <w:pPr>
        <w:pStyle w:val="Listparagraf"/>
        <w:numPr>
          <w:ilvl w:val="0"/>
          <w:numId w:val="20"/>
        </w:numPr>
        <w:spacing w:after="0" w:line="360" w:lineRule="auto"/>
        <w:jc w:val="both"/>
        <w:rPr>
          <w:rStyle w:val="tpa1"/>
          <w:rFonts w:ascii="Times New Roman" w:hAnsi="Times New Roman" w:cs="Times New Roman"/>
          <w:sz w:val="24"/>
          <w:szCs w:val="24"/>
          <w:lang w:val="ro-RO"/>
        </w:rPr>
      </w:pPr>
      <w:r w:rsidRPr="00DE0EBD">
        <w:rPr>
          <w:rFonts w:ascii="Times New Roman" w:hAnsi="Times New Roman" w:cs="Times New Roman"/>
          <w:sz w:val="24"/>
          <w:szCs w:val="24"/>
          <w:lang w:val="ro-RO"/>
        </w:rPr>
        <w:t>Respectă c</w:t>
      </w:r>
      <w:r w:rsidR="007C7B95" w:rsidRPr="00DE0EBD">
        <w:rPr>
          <w:rFonts w:ascii="Times New Roman" w:hAnsi="Times New Roman" w:cs="Times New Roman"/>
          <w:sz w:val="24"/>
          <w:szCs w:val="24"/>
          <w:lang w:val="ro-RO"/>
        </w:rPr>
        <w:t>riterii</w:t>
      </w:r>
      <w:r w:rsidRPr="00DE0EBD">
        <w:rPr>
          <w:rFonts w:ascii="Times New Roman" w:hAnsi="Times New Roman" w:cs="Times New Roman"/>
          <w:sz w:val="24"/>
          <w:szCs w:val="24"/>
          <w:lang w:val="ro-RO"/>
        </w:rPr>
        <w:t>le</w:t>
      </w:r>
      <w:r w:rsidR="007C7B95" w:rsidRPr="00DE0EBD">
        <w:rPr>
          <w:rFonts w:ascii="Times New Roman" w:hAnsi="Times New Roman" w:cs="Times New Roman"/>
          <w:sz w:val="24"/>
          <w:szCs w:val="24"/>
          <w:lang w:val="ro-RO"/>
        </w:rPr>
        <w:t xml:space="preserve"> de eligibilitate stabilite în conformitate cu Ghidul Solicitantului Condiții Specifice elaborat de către Autoritatea de Management pentru Programul Educație și Ocupare 2021 – 2027 și în conformitate cu prevederile Schemei de minimis asociate Ghidului Solicitantului Condiții Specifice aprobate prin ordin al ministrului investițiilor și proiectelor europene.</w:t>
      </w:r>
    </w:p>
    <w:p w14:paraId="1EB582FE" w14:textId="1C665B5B" w:rsidR="00336DDA" w:rsidRPr="00DE0EBD" w:rsidRDefault="00C11062" w:rsidP="003576CD">
      <w:pPr>
        <w:pStyle w:val="Listparagraf"/>
        <w:numPr>
          <w:ilvl w:val="0"/>
          <w:numId w:val="19"/>
        </w:numPr>
        <w:spacing w:after="0" w:line="360" w:lineRule="auto"/>
        <w:jc w:val="both"/>
        <w:rPr>
          <w:rStyle w:val="tpa1"/>
          <w:rFonts w:ascii="Times New Roman" w:hAnsi="Times New Roman" w:cs="Times New Roman"/>
          <w:sz w:val="24"/>
          <w:szCs w:val="24"/>
          <w:lang w:val="ro-RO"/>
        </w:rPr>
      </w:pPr>
      <w:r w:rsidRPr="00DE0EBD">
        <w:rPr>
          <w:rStyle w:val="tpa1"/>
          <w:rFonts w:ascii="Times New Roman" w:hAnsi="Times New Roman" w:cs="Times New Roman"/>
          <w:sz w:val="24"/>
          <w:szCs w:val="24"/>
          <w:lang w:val="ro-RO"/>
        </w:rPr>
        <w:lastRenderedPageBreak/>
        <w:t xml:space="preserve">Beneficiarul ajutorului de minimis are obligația de a menține </w:t>
      </w:r>
      <w:r w:rsidR="00336DDA" w:rsidRPr="00DE0EBD">
        <w:rPr>
          <w:rStyle w:val="tpa1"/>
          <w:rFonts w:ascii="Times New Roman" w:hAnsi="Times New Roman" w:cs="Times New Roman"/>
          <w:sz w:val="24"/>
          <w:szCs w:val="24"/>
          <w:lang w:val="ro-RO"/>
        </w:rPr>
        <w:t xml:space="preserve">activitatea și </w:t>
      </w:r>
      <w:r w:rsidRPr="00DE0EBD">
        <w:rPr>
          <w:rStyle w:val="tpa1"/>
          <w:rFonts w:ascii="Times New Roman" w:hAnsi="Times New Roman" w:cs="Times New Roman"/>
          <w:sz w:val="24"/>
          <w:szCs w:val="24"/>
          <w:lang w:val="ro-RO"/>
        </w:rPr>
        <w:t xml:space="preserve">ocupate locurile de muncă asumate prin </w:t>
      </w:r>
      <w:r w:rsidR="00873419" w:rsidRPr="00DE0EBD">
        <w:rPr>
          <w:rStyle w:val="tpa1"/>
          <w:rFonts w:ascii="Times New Roman" w:hAnsi="Times New Roman" w:cs="Times New Roman"/>
          <w:sz w:val="24"/>
          <w:szCs w:val="24"/>
          <w:lang w:val="ro-RO"/>
        </w:rPr>
        <w:t>formularul de finanțare</w:t>
      </w:r>
      <w:r w:rsidRPr="00DE0EBD">
        <w:rPr>
          <w:rStyle w:val="tpa1"/>
          <w:rFonts w:ascii="Times New Roman" w:hAnsi="Times New Roman" w:cs="Times New Roman"/>
          <w:sz w:val="24"/>
          <w:szCs w:val="24"/>
          <w:lang w:val="ro-RO"/>
        </w:rPr>
        <w:t xml:space="preserve"> pentru o perioadă de minim 24 de luni de la finalizarea </w:t>
      </w:r>
      <w:r w:rsidR="00D71BE6" w:rsidRPr="00DE0EBD">
        <w:rPr>
          <w:rStyle w:val="tpa1"/>
          <w:rFonts w:ascii="Times New Roman" w:hAnsi="Times New Roman" w:cs="Times New Roman"/>
          <w:sz w:val="24"/>
          <w:szCs w:val="24"/>
          <w:lang w:val="ro-RO"/>
        </w:rPr>
        <w:t>perioadei de implementare.</w:t>
      </w:r>
    </w:p>
    <w:p w14:paraId="40122167" w14:textId="015B96CB" w:rsidR="00336DDA" w:rsidRPr="00DE0EBD" w:rsidRDefault="00336DDA" w:rsidP="003576CD">
      <w:pPr>
        <w:pStyle w:val="Listparagraf"/>
        <w:numPr>
          <w:ilvl w:val="0"/>
          <w:numId w:val="19"/>
        </w:numPr>
        <w:spacing w:after="0" w:line="360" w:lineRule="auto"/>
        <w:ind w:left="630"/>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 xml:space="preserve">Beneficiarul ajutorului de minimis nu are dreptul de a </w:t>
      </w:r>
      <w:r w:rsidR="00F214B5" w:rsidRPr="00DE0EBD">
        <w:rPr>
          <w:rFonts w:ascii="Times New Roman" w:hAnsi="Times New Roman" w:cs="Times New Roman"/>
          <w:sz w:val="24"/>
          <w:szCs w:val="24"/>
          <w:lang w:val="ro-RO"/>
        </w:rPr>
        <w:t>î</w:t>
      </w:r>
      <w:r w:rsidRPr="00DE0EBD">
        <w:rPr>
          <w:rFonts w:ascii="Times New Roman" w:hAnsi="Times New Roman" w:cs="Times New Roman"/>
          <w:sz w:val="24"/>
          <w:szCs w:val="24"/>
          <w:lang w:val="ro-RO"/>
        </w:rPr>
        <w:t>nstr</w:t>
      </w:r>
      <w:r w:rsidR="00F214B5" w:rsidRPr="00DE0EBD">
        <w:rPr>
          <w:rFonts w:ascii="Times New Roman" w:hAnsi="Times New Roman" w:cs="Times New Roman"/>
          <w:sz w:val="24"/>
          <w:szCs w:val="24"/>
          <w:lang w:val="ro-RO"/>
        </w:rPr>
        <w:t>ă</w:t>
      </w:r>
      <w:r w:rsidRPr="00DE0EBD">
        <w:rPr>
          <w:rFonts w:ascii="Times New Roman" w:hAnsi="Times New Roman" w:cs="Times New Roman"/>
          <w:sz w:val="24"/>
          <w:szCs w:val="24"/>
          <w:lang w:val="ro-RO"/>
        </w:rPr>
        <w:t xml:space="preserve">ina </w:t>
      </w:r>
      <w:r w:rsidR="00F214B5" w:rsidRPr="00DE0EBD">
        <w:rPr>
          <w:rFonts w:ascii="Times New Roman" w:hAnsi="Times New Roman" w:cs="Times New Roman"/>
          <w:sz w:val="24"/>
          <w:szCs w:val="24"/>
          <w:lang w:val="ro-RO"/>
        </w:rPr>
        <w:t>acțiunile/</w:t>
      </w:r>
      <w:r w:rsidRPr="00DE0EBD">
        <w:rPr>
          <w:rFonts w:ascii="Times New Roman" w:hAnsi="Times New Roman" w:cs="Times New Roman"/>
          <w:sz w:val="24"/>
          <w:szCs w:val="24"/>
          <w:lang w:val="ro-RO"/>
        </w:rPr>
        <w:t>p</w:t>
      </w:r>
      <w:r w:rsidR="00F214B5" w:rsidRPr="00DE0EBD">
        <w:rPr>
          <w:rFonts w:ascii="Times New Roman" w:hAnsi="Times New Roman" w:cs="Times New Roman"/>
          <w:sz w:val="24"/>
          <w:szCs w:val="24"/>
          <w:lang w:val="ro-RO"/>
        </w:rPr>
        <w:t>ă</w:t>
      </w:r>
      <w:r w:rsidRPr="00DE0EBD">
        <w:rPr>
          <w:rFonts w:ascii="Times New Roman" w:hAnsi="Times New Roman" w:cs="Times New Roman"/>
          <w:sz w:val="24"/>
          <w:szCs w:val="24"/>
          <w:lang w:val="ro-RO"/>
        </w:rPr>
        <w:t>r</w:t>
      </w:r>
      <w:r w:rsidR="00026A10">
        <w:rPr>
          <w:rFonts w:ascii="Times New Roman" w:hAnsi="Times New Roman" w:cs="Times New Roman"/>
          <w:sz w:val="24"/>
          <w:szCs w:val="24"/>
          <w:lang w:val="ro-RO"/>
        </w:rPr>
        <w:t>ț</w:t>
      </w:r>
      <w:r w:rsidRPr="00DE0EBD">
        <w:rPr>
          <w:rFonts w:ascii="Times New Roman" w:hAnsi="Times New Roman" w:cs="Times New Roman"/>
          <w:sz w:val="24"/>
          <w:szCs w:val="24"/>
          <w:lang w:val="ro-RO"/>
        </w:rPr>
        <w:t xml:space="preserve">ile sociale pe perioada </w:t>
      </w:r>
      <w:r w:rsidR="00F214B5" w:rsidRPr="00DE0EBD">
        <w:rPr>
          <w:rFonts w:ascii="Times New Roman" w:hAnsi="Times New Roman" w:cs="Times New Roman"/>
          <w:bCs/>
          <w:iCs/>
          <w:sz w:val="24"/>
          <w:szCs w:val="24"/>
          <w:lang w:val="ro-RO"/>
        </w:rPr>
        <w:t>implementării sau sustenabilității afacerii</w:t>
      </w:r>
      <w:r w:rsidR="00961156" w:rsidRPr="00DE0EBD">
        <w:rPr>
          <w:rFonts w:ascii="Times New Roman" w:hAnsi="Times New Roman" w:cs="Times New Roman"/>
          <w:bCs/>
          <w:iCs/>
          <w:sz w:val="24"/>
          <w:szCs w:val="24"/>
          <w:lang w:val="ro-RO"/>
        </w:rPr>
        <w:t>, sub sancțiunea neacordării sau recuperării ajutorului de minimis acordat.</w:t>
      </w:r>
    </w:p>
    <w:p w14:paraId="45D249D5" w14:textId="77777777" w:rsidR="007C32BD" w:rsidRPr="00DE0EBD" w:rsidRDefault="007C32BD" w:rsidP="003576CD">
      <w:pPr>
        <w:pStyle w:val="al"/>
        <w:spacing w:line="360" w:lineRule="auto"/>
        <w:rPr>
          <w:rFonts w:eastAsia="Times New Roman"/>
          <w:b/>
          <w:bCs/>
          <w:lang w:val="ro-RO"/>
        </w:rPr>
      </w:pPr>
    </w:p>
    <w:p w14:paraId="132D2E0D" w14:textId="3E07A1AD" w:rsidR="00600C6B" w:rsidRPr="00DE0EBD" w:rsidRDefault="00600C6B" w:rsidP="003576CD">
      <w:pPr>
        <w:pStyle w:val="al"/>
        <w:spacing w:line="360" w:lineRule="auto"/>
        <w:rPr>
          <w:rFonts w:eastAsia="Times New Roman"/>
          <w:b/>
          <w:bCs/>
          <w:lang w:val="ro-RO"/>
        </w:rPr>
      </w:pPr>
      <w:r w:rsidRPr="00DE0EBD">
        <w:rPr>
          <w:rFonts w:eastAsia="Times New Roman"/>
          <w:b/>
          <w:bCs/>
          <w:lang w:val="ro-RO"/>
        </w:rPr>
        <w:t xml:space="preserve">CAPITOLUL III </w:t>
      </w:r>
    </w:p>
    <w:p w14:paraId="474C6544" w14:textId="43F9F299" w:rsidR="00600C6B" w:rsidRPr="00DE0EBD" w:rsidRDefault="00600C6B" w:rsidP="003576CD">
      <w:pPr>
        <w:pStyle w:val="al"/>
        <w:spacing w:line="360" w:lineRule="auto"/>
        <w:rPr>
          <w:rFonts w:eastAsia="Times New Roman"/>
          <w:b/>
          <w:bCs/>
          <w:lang w:val="ro-RO"/>
        </w:rPr>
      </w:pPr>
      <w:r w:rsidRPr="00DE0EBD">
        <w:rPr>
          <w:rFonts w:eastAsia="Times New Roman"/>
          <w:b/>
          <w:bCs/>
          <w:lang w:val="ro-RO"/>
        </w:rPr>
        <w:t>Pilonul II Sprijin pentru dezvoltarea ant</w:t>
      </w:r>
      <w:r w:rsidR="00E64C5C" w:rsidRPr="00DE0EBD">
        <w:rPr>
          <w:rFonts w:eastAsia="Times New Roman"/>
          <w:b/>
          <w:bCs/>
          <w:lang w:val="ro-RO"/>
        </w:rPr>
        <w:t>r</w:t>
      </w:r>
      <w:r w:rsidRPr="00DE0EBD">
        <w:rPr>
          <w:rFonts w:eastAsia="Times New Roman"/>
          <w:b/>
          <w:bCs/>
          <w:lang w:val="ro-RO"/>
        </w:rPr>
        <w:t>eprenoriatului în rândul persoanelor din grupul țintă</w:t>
      </w:r>
    </w:p>
    <w:p w14:paraId="1565069D" w14:textId="28BCD454" w:rsidR="00856D63" w:rsidRPr="00DE0EBD" w:rsidRDefault="00600C6B" w:rsidP="003576CD">
      <w:pPr>
        <w:spacing w:after="0" w:line="360" w:lineRule="auto"/>
        <w:jc w:val="both"/>
        <w:rPr>
          <w:rStyle w:val="tpa1"/>
          <w:rFonts w:ascii="Times New Roman" w:hAnsi="Times New Roman" w:cs="Times New Roman"/>
          <w:b/>
          <w:bCs/>
          <w:sz w:val="24"/>
          <w:szCs w:val="24"/>
          <w:lang w:val="ro-RO"/>
        </w:rPr>
      </w:pPr>
      <w:r w:rsidRPr="00DE0EBD">
        <w:rPr>
          <w:rStyle w:val="tpa1"/>
          <w:rFonts w:ascii="Times New Roman" w:hAnsi="Times New Roman" w:cs="Times New Roman"/>
          <w:b/>
          <w:bCs/>
          <w:sz w:val="24"/>
          <w:szCs w:val="24"/>
          <w:lang w:val="ro-RO"/>
        </w:rPr>
        <w:t>Art. 5</w:t>
      </w:r>
    </w:p>
    <w:p w14:paraId="2E9EE5AD" w14:textId="31B48B3E" w:rsidR="008337EE" w:rsidRPr="00DE0EBD" w:rsidRDefault="006E3C49" w:rsidP="003576CD">
      <w:pPr>
        <w:pStyle w:val="Listparagraf"/>
        <w:numPr>
          <w:ilvl w:val="0"/>
          <w:numId w:val="21"/>
        </w:numPr>
        <w:spacing w:after="0" w:line="360" w:lineRule="auto"/>
        <w:jc w:val="both"/>
        <w:rPr>
          <w:rFonts w:ascii="Times New Roman" w:hAnsi="Times New Roman" w:cs="Times New Roman"/>
          <w:sz w:val="24"/>
          <w:szCs w:val="24"/>
          <w:lang w:val="ro-RO"/>
        </w:rPr>
      </w:pPr>
      <w:r w:rsidRPr="00DE0EBD">
        <w:rPr>
          <w:rStyle w:val="tpa1"/>
          <w:rFonts w:ascii="Times New Roman" w:hAnsi="Times New Roman" w:cs="Times New Roman"/>
          <w:sz w:val="24"/>
          <w:szCs w:val="24"/>
          <w:lang w:val="ro-RO"/>
        </w:rPr>
        <w:t xml:space="preserve">Grupul țintă eligibil al </w:t>
      </w:r>
      <w:r w:rsidR="00600C6B" w:rsidRPr="00DE0EBD">
        <w:rPr>
          <w:rFonts w:ascii="Times New Roman" w:hAnsi="Times New Roman" w:cs="Times New Roman"/>
          <w:i/>
          <w:iCs/>
          <w:sz w:val="24"/>
          <w:szCs w:val="24"/>
          <w:lang w:val="ro-RO"/>
        </w:rPr>
        <w:t>Programului pentru stimularea înt</w:t>
      </w:r>
      <w:r w:rsidR="00026A10">
        <w:rPr>
          <w:rFonts w:ascii="Times New Roman" w:hAnsi="Times New Roman" w:cs="Times New Roman"/>
          <w:i/>
          <w:iCs/>
          <w:sz w:val="24"/>
          <w:szCs w:val="24"/>
          <w:lang w:val="ro-RO"/>
        </w:rPr>
        <w:t>r</w:t>
      </w:r>
      <w:r w:rsidR="00600C6B" w:rsidRPr="00DE0EBD">
        <w:rPr>
          <w:rFonts w:ascii="Times New Roman" w:hAnsi="Times New Roman" w:cs="Times New Roman"/>
          <w:i/>
          <w:iCs/>
          <w:sz w:val="24"/>
          <w:szCs w:val="24"/>
          <w:lang w:val="ro-RO"/>
        </w:rPr>
        <w:t xml:space="preserve">eprinderilor mici și mijlocii „START UP NATION - ROMÂNIA“ ediția 2024 </w:t>
      </w:r>
      <w:r w:rsidR="00600C6B" w:rsidRPr="00DE0EBD">
        <w:rPr>
          <w:rFonts w:ascii="Times New Roman" w:hAnsi="Times New Roman" w:cs="Times New Roman"/>
          <w:sz w:val="24"/>
          <w:szCs w:val="24"/>
          <w:lang w:val="ro-RO"/>
        </w:rPr>
        <w:t xml:space="preserve">pe componenta specifică pilonului II </w:t>
      </w:r>
      <w:r w:rsidR="00600C6B" w:rsidRPr="00DE0EBD">
        <w:rPr>
          <w:rFonts w:ascii="Times New Roman" w:hAnsi="Times New Roman" w:cs="Times New Roman"/>
          <w:i/>
          <w:iCs/>
          <w:sz w:val="24"/>
          <w:szCs w:val="24"/>
          <w:lang w:val="ro-RO"/>
        </w:rPr>
        <w:t>Sprijin pentru dezvoltarea ant</w:t>
      </w:r>
      <w:r w:rsidR="00E64C5C" w:rsidRPr="00DE0EBD">
        <w:rPr>
          <w:rFonts w:ascii="Times New Roman" w:hAnsi="Times New Roman" w:cs="Times New Roman"/>
          <w:i/>
          <w:iCs/>
          <w:sz w:val="24"/>
          <w:szCs w:val="24"/>
          <w:lang w:val="ro-RO"/>
        </w:rPr>
        <w:t>r</w:t>
      </w:r>
      <w:r w:rsidR="00600C6B" w:rsidRPr="00DE0EBD">
        <w:rPr>
          <w:rFonts w:ascii="Times New Roman" w:hAnsi="Times New Roman" w:cs="Times New Roman"/>
          <w:i/>
          <w:iCs/>
          <w:sz w:val="24"/>
          <w:szCs w:val="24"/>
          <w:lang w:val="ro-RO"/>
        </w:rPr>
        <w:t>eprenoriatului în rândul persoanelor din grupul țintă</w:t>
      </w:r>
      <w:r w:rsidR="00600C6B" w:rsidRPr="00DE0EBD">
        <w:rPr>
          <w:rFonts w:ascii="Times New Roman" w:hAnsi="Times New Roman" w:cs="Times New Roman"/>
          <w:sz w:val="24"/>
          <w:szCs w:val="24"/>
          <w:lang w:val="ro-RO"/>
        </w:rPr>
        <w:t xml:space="preserve"> </w:t>
      </w:r>
      <w:r w:rsidRPr="00DE0EBD">
        <w:rPr>
          <w:rFonts w:ascii="Times New Roman" w:hAnsi="Times New Roman" w:cs="Times New Roman"/>
          <w:sz w:val="24"/>
          <w:szCs w:val="24"/>
          <w:lang w:val="ro-RO"/>
        </w:rPr>
        <w:t xml:space="preserve">este format din </w:t>
      </w:r>
      <w:r w:rsidR="00600C6B" w:rsidRPr="00DE0EBD">
        <w:rPr>
          <w:rFonts w:ascii="Times New Roman" w:hAnsi="Times New Roman" w:cs="Times New Roman"/>
          <w:sz w:val="24"/>
          <w:szCs w:val="24"/>
          <w:lang w:val="ro-RO"/>
        </w:rPr>
        <w:t xml:space="preserve">persoanele fizice </w:t>
      </w:r>
      <w:r w:rsidRPr="00DE0EBD">
        <w:rPr>
          <w:rFonts w:ascii="Times New Roman" w:hAnsi="Times New Roman" w:cs="Times New Roman"/>
          <w:sz w:val="24"/>
          <w:szCs w:val="24"/>
          <w:lang w:val="ro-RO"/>
        </w:rPr>
        <w:t>definite la</w:t>
      </w:r>
      <w:r w:rsidR="00600C6B" w:rsidRPr="00DE0EBD">
        <w:rPr>
          <w:rFonts w:ascii="Times New Roman" w:hAnsi="Times New Roman" w:cs="Times New Roman"/>
          <w:sz w:val="24"/>
          <w:szCs w:val="24"/>
          <w:lang w:val="ro-RO"/>
        </w:rPr>
        <w:t xml:space="preserve"> art. 2 lit</w:t>
      </w:r>
      <w:r w:rsidR="007E7C76" w:rsidRPr="00DE0EBD">
        <w:rPr>
          <w:rFonts w:ascii="Times New Roman" w:hAnsi="Times New Roman" w:cs="Times New Roman"/>
          <w:sz w:val="24"/>
          <w:szCs w:val="24"/>
          <w:lang w:val="ro-RO"/>
        </w:rPr>
        <w:t>.</w:t>
      </w:r>
      <w:r w:rsidR="00600C6B" w:rsidRPr="00DE0EBD">
        <w:rPr>
          <w:rFonts w:ascii="Times New Roman" w:hAnsi="Times New Roman" w:cs="Times New Roman"/>
          <w:sz w:val="24"/>
          <w:szCs w:val="24"/>
          <w:lang w:val="ro-RO"/>
        </w:rPr>
        <w:t xml:space="preserve"> e) – </w:t>
      </w:r>
      <w:r w:rsidR="00873419" w:rsidRPr="00DE0EBD">
        <w:rPr>
          <w:rFonts w:ascii="Times New Roman" w:hAnsi="Times New Roman" w:cs="Times New Roman"/>
          <w:sz w:val="24"/>
          <w:szCs w:val="24"/>
          <w:lang w:val="ro-RO"/>
        </w:rPr>
        <w:t>j</w:t>
      </w:r>
      <w:r w:rsidR="00600C6B" w:rsidRPr="00DE0EBD">
        <w:rPr>
          <w:rFonts w:ascii="Times New Roman" w:hAnsi="Times New Roman" w:cs="Times New Roman"/>
          <w:sz w:val="24"/>
          <w:szCs w:val="24"/>
          <w:lang w:val="ro-RO"/>
        </w:rPr>
        <w:t>).</w:t>
      </w:r>
    </w:p>
    <w:p w14:paraId="26DB5D0B" w14:textId="3E247029" w:rsidR="00300A63" w:rsidRPr="00DE0EBD" w:rsidRDefault="00300A63" w:rsidP="003576CD">
      <w:pPr>
        <w:pStyle w:val="Listparagraf"/>
        <w:numPr>
          <w:ilvl w:val="0"/>
          <w:numId w:val="21"/>
        </w:num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Bugetul total pentru Pilonul II</w:t>
      </w:r>
      <w:r w:rsidR="006E0B38" w:rsidRPr="00DE0EBD">
        <w:rPr>
          <w:rFonts w:ascii="Times New Roman" w:hAnsi="Times New Roman" w:cs="Times New Roman"/>
          <w:sz w:val="24"/>
          <w:szCs w:val="24"/>
          <w:lang w:val="ro-RO"/>
        </w:rPr>
        <w:t xml:space="preserve"> </w:t>
      </w:r>
      <w:r w:rsidR="006E0B38" w:rsidRPr="00DE0EBD">
        <w:rPr>
          <w:rFonts w:ascii="Times New Roman" w:hAnsi="Times New Roman" w:cs="Times New Roman"/>
          <w:i/>
          <w:iCs/>
          <w:sz w:val="24"/>
          <w:szCs w:val="24"/>
          <w:lang w:val="ro-RO"/>
        </w:rPr>
        <w:t>Sprijin pentru dezvoltarea ant</w:t>
      </w:r>
      <w:r w:rsidR="00E64C5C" w:rsidRPr="00DE0EBD">
        <w:rPr>
          <w:rFonts w:ascii="Times New Roman" w:hAnsi="Times New Roman" w:cs="Times New Roman"/>
          <w:i/>
          <w:iCs/>
          <w:sz w:val="24"/>
          <w:szCs w:val="24"/>
          <w:lang w:val="ro-RO"/>
        </w:rPr>
        <w:t>r</w:t>
      </w:r>
      <w:r w:rsidR="006E0B38" w:rsidRPr="00DE0EBD">
        <w:rPr>
          <w:rFonts w:ascii="Times New Roman" w:hAnsi="Times New Roman" w:cs="Times New Roman"/>
          <w:i/>
          <w:iCs/>
          <w:sz w:val="24"/>
          <w:szCs w:val="24"/>
          <w:lang w:val="ro-RO"/>
        </w:rPr>
        <w:t xml:space="preserve">eprenoriatului în rândul persoanelor din grupul țintă </w:t>
      </w:r>
      <w:r w:rsidR="006E0B38" w:rsidRPr="00DE0EBD">
        <w:rPr>
          <w:rFonts w:ascii="Times New Roman" w:hAnsi="Times New Roman" w:cs="Times New Roman"/>
          <w:sz w:val="24"/>
          <w:szCs w:val="24"/>
          <w:lang w:val="ro-RO"/>
        </w:rPr>
        <w:t>este de 150.435.295,00 euro, din care 127.870.001,00 euro reprezintă contribuția Uniunii Europene și este alocat exclusiv regiunilor mai puțin dezvoltate.</w:t>
      </w:r>
    </w:p>
    <w:p w14:paraId="48379F2D" w14:textId="16EFB987" w:rsidR="00DC5E4F" w:rsidRPr="00DE0EBD" w:rsidRDefault="00DC5E4F" w:rsidP="003576CD">
      <w:pPr>
        <w:pStyle w:val="Listparagraf"/>
        <w:numPr>
          <w:ilvl w:val="0"/>
          <w:numId w:val="21"/>
        </w:num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 xml:space="preserve">Finanțarea pentru Pilonul </w:t>
      </w:r>
      <w:r w:rsidRPr="00DE0EBD">
        <w:rPr>
          <w:rFonts w:ascii="Times New Roman" w:hAnsi="Times New Roman" w:cs="Times New Roman"/>
          <w:i/>
          <w:iCs/>
          <w:sz w:val="24"/>
          <w:szCs w:val="24"/>
          <w:lang w:val="ro-RO"/>
        </w:rPr>
        <w:t>II Sprijin pentru dezvoltarea ant</w:t>
      </w:r>
      <w:r w:rsidR="00E64C5C" w:rsidRPr="00DE0EBD">
        <w:rPr>
          <w:rFonts w:ascii="Times New Roman" w:hAnsi="Times New Roman" w:cs="Times New Roman"/>
          <w:i/>
          <w:iCs/>
          <w:sz w:val="24"/>
          <w:szCs w:val="24"/>
          <w:lang w:val="ro-RO"/>
        </w:rPr>
        <w:t>r</w:t>
      </w:r>
      <w:r w:rsidRPr="00DE0EBD">
        <w:rPr>
          <w:rFonts w:ascii="Times New Roman" w:hAnsi="Times New Roman" w:cs="Times New Roman"/>
          <w:i/>
          <w:iCs/>
          <w:sz w:val="24"/>
          <w:szCs w:val="24"/>
          <w:lang w:val="ro-RO"/>
        </w:rPr>
        <w:t xml:space="preserve">eprenoriatului în rândul persoanelor din grupul țintă </w:t>
      </w:r>
      <w:r w:rsidRPr="00DE0EBD">
        <w:rPr>
          <w:rFonts w:ascii="Times New Roman" w:hAnsi="Times New Roman" w:cs="Times New Roman"/>
          <w:sz w:val="24"/>
          <w:szCs w:val="24"/>
          <w:lang w:val="ro-RO"/>
        </w:rPr>
        <w:t xml:space="preserve">este asigurată din Programul Educație și Ocupare 2021 – 2027, Prioritate: 4. </w:t>
      </w:r>
      <w:r w:rsidRPr="00DE0EBD">
        <w:rPr>
          <w:rFonts w:ascii="Times New Roman" w:hAnsi="Times New Roman" w:cs="Times New Roman"/>
          <w:i/>
          <w:iCs/>
          <w:sz w:val="24"/>
          <w:szCs w:val="24"/>
          <w:lang w:val="ro-RO"/>
        </w:rPr>
        <w:t xml:space="preserve">Antreprenoriat și economie socială, </w:t>
      </w:r>
      <w:r w:rsidRPr="00DE0EBD">
        <w:rPr>
          <w:rFonts w:ascii="Times New Roman" w:hAnsi="Times New Roman" w:cs="Times New Roman"/>
          <w:sz w:val="24"/>
          <w:szCs w:val="24"/>
          <w:lang w:val="ro-RO"/>
        </w:rPr>
        <w:t xml:space="preserve">măsura 4.a.2 </w:t>
      </w:r>
      <w:r w:rsidRPr="00DE0EBD">
        <w:rPr>
          <w:rFonts w:ascii="Times New Roman" w:hAnsi="Times New Roman" w:cs="Times New Roman"/>
          <w:i/>
          <w:iCs/>
          <w:sz w:val="24"/>
          <w:szCs w:val="24"/>
          <w:lang w:val="ro-RO"/>
        </w:rPr>
        <w:t>Sprijin pentru dezvoltarea antreprenoriatului în rândul persoanelor aparținând grupului țintă;</w:t>
      </w:r>
    </w:p>
    <w:p w14:paraId="13CBBF53" w14:textId="294F113F" w:rsidR="00600C6B" w:rsidRPr="00DE0EBD" w:rsidRDefault="00600C6B" w:rsidP="003576CD">
      <w:pPr>
        <w:pStyle w:val="Listparagraf"/>
        <w:numPr>
          <w:ilvl w:val="0"/>
          <w:numId w:val="21"/>
        </w:num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 xml:space="preserve">În cadrul componentei specifice pilonului II </w:t>
      </w:r>
      <w:r w:rsidRPr="00DE0EBD">
        <w:rPr>
          <w:rFonts w:ascii="Times New Roman" w:hAnsi="Times New Roman" w:cs="Times New Roman"/>
          <w:i/>
          <w:iCs/>
          <w:sz w:val="24"/>
          <w:szCs w:val="24"/>
          <w:lang w:val="ro-RO"/>
        </w:rPr>
        <w:t>Sprijin pentru dezvoltarea ant</w:t>
      </w:r>
      <w:r w:rsidR="00E64C5C" w:rsidRPr="00DE0EBD">
        <w:rPr>
          <w:rFonts w:ascii="Times New Roman" w:hAnsi="Times New Roman" w:cs="Times New Roman"/>
          <w:i/>
          <w:iCs/>
          <w:sz w:val="24"/>
          <w:szCs w:val="24"/>
          <w:lang w:val="ro-RO"/>
        </w:rPr>
        <w:t>r</w:t>
      </w:r>
      <w:r w:rsidRPr="00DE0EBD">
        <w:rPr>
          <w:rFonts w:ascii="Times New Roman" w:hAnsi="Times New Roman" w:cs="Times New Roman"/>
          <w:i/>
          <w:iCs/>
          <w:sz w:val="24"/>
          <w:szCs w:val="24"/>
          <w:lang w:val="ro-RO"/>
        </w:rPr>
        <w:t xml:space="preserve">eprenoriatului în rândul persoanelor din grupul țintă </w:t>
      </w:r>
      <w:r w:rsidRPr="00DE0EBD">
        <w:rPr>
          <w:rFonts w:ascii="Times New Roman" w:hAnsi="Times New Roman" w:cs="Times New Roman"/>
          <w:sz w:val="24"/>
          <w:szCs w:val="24"/>
          <w:lang w:val="ro-RO"/>
        </w:rPr>
        <w:t>se are în vedere asigurarea accesului la cursuri de formare în vederea dobândirii de competențe ant</w:t>
      </w:r>
      <w:r w:rsidR="00E64C5C" w:rsidRPr="00DE0EBD">
        <w:rPr>
          <w:rFonts w:ascii="Times New Roman" w:hAnsi="Times New Roman" w:cs="Times New Roman"/>
          <w:sz w:val="24"/>
          <w:szCs w:val="24"/>
          <w:lang w:val="ro-RO"/>
        </w:rPr>
        <w:t>r</w:t>
      </w:r>
      <w:r w:rsidRPr="00DE0EBD">
        <w:rPr>
          <w:rFonts w:ascii="Times New Roman" w:hAnsi="Times New Roman" w:cs="Times New Roman"/>
          <w:sz w:val="24"/>
          <w:szCs w:val="24"/>
          <w:lang w:val="ro-RO"/>
        </w:rPr>
        <w:t xml:space="preserve">eprenoriale pentru un număr </w:t>
      </w:r>
      <w:r w:rsidR="00C75374" w:rsidRPr="00DE0EBD">
        <w:rPr>
          <w:rFonts w:ascii="Times New Roman" w:hAnsi="Times New Roman" w:cs="Times New Roman"/>
          <w:sz w:val="24"/>
          <w:szCs w:val="24"/>
          <w:lang w:val="ro-RO"/>
        </w:rPr>
        <w:t>estimat de</w:t>
      </w:r>
      <w:r w:rsidRPr="00DE0EBD">
        <w:rPr>
          <w:rFonts w:ascii="Times New Roman" w:hAnsi="Times New Roman" w:cs="Times New Roman"/>
          <w:sz w:val="24"/>
          <w:szCs w:val="24"/>
          <w:lang w:val="ro-RO"/>
        </w:rPr>
        <w:t xml:space="preserve"> 4.600 de persoane fizice eligibile</w:t>
      </w:r>
      <w:r w:rsidR="00C75374" w:rsidRPr="00DE0EBD">
        <w:rPr>
          <w:rFonts w:ascii="Times New Roman" w:hAnsi="Times New Roman" w:cs="Times New Roman"/>
          <w:sz w:val="24"/>
          <w:szCs w:val="24"/>
          <w:lang w:val="ro-RO"/>
        </w:rPr>
        <w:t>,</w:t>
      </w:r>
      <w:r w:rsidRPr="00DE0EBD">
        <w:rPr>
          <w:rFonts w:ascii="Times New Roman" w:hAnsi="Times New Roman" w:cs="Times New Roman"/>
          <w:sz w:val="24"/>
          <w:szCs w:val="24"/>
          <w:lang w:val="ro-RO"/>
        </w:rPr>
        <w:t xml:space="preserve"> în conformitate cu prevederile P</w:t>
      </w:r>
      <w:r w:rsidR="00F86904" w:rsidRPr="00DE0EBD">
        <w:rPr>
          <w:rFonts w:ascii="Times New Roman" w:hAnsi="Times New Roman" w:cs="Times New Roman"/>
          <w:sz w:val="24"/>
          <w:szCs w:val="24"/>
          <w:lang w:val="ro-RO"/>
        </w:rPr>
        <w:t xml:space="preserve">rogramului </w:t>
      </w:r>
      <w:r w:rsidRPr="00DE0EBD">
        <w:rPr>
          <w:rFonts w:ascii="Times New Roman" w:hAnsi="Times New Roman" w:cs="Times New Roman"/>
          <w:sz w:val="24"/>
          <w:szCs w:val="24"/>
          <w:lang w:val="ro-RO"/>
        </w:rPr>
        <w:t>E</w:t>
      </w:r>
      <w:r w:rsidR="00F86904" w:rsidRPr="00DE0EBD">
        <w:rPr>
          <w:rFonts w:ascii="Times New Roman" w:hAnsi="Times New Roman" w:cs="Times New Roman"/>
          <w:sz w:val="24"/>
          <w:szCs w:val="24"/>
          <w:lang w:val="ro-RO"/>
        </w:rPr>
        <w:t xml:space="preserve">ducație și </w:t>
      </w:r>
      <w:r w:rsidRPr="00DE0EBD">
        <w:rPr>
          <w:rFonts w:ascii="Times New Roman" w:hAnsi="Times New Roman" w:cs="Times New Roman"/>
          <w:sz w:val="24"/>
          <w:szCs w:val="24"/>
          <w:lang w:val="ro-RO"/>
        </w:rPr>
        <w:t>O</w:t>
      </w:r>
      <w:r w:rsidR="00F86904" w:rsidRPr="00DE0EBD">
        <w:rPr>
          <w:rFonts w:ascii="Times New Roman" w:hAnsi="Times New Roman" w:cs="Times New Roman"/>
          <w:sz w:val="24"/>
          <w:szCs w:val="24"/>
          <w:lang w:val="ro-RO"/>
        </w:rPr>
        <w:t>cupare</w:t>
      </w:r>
      <w:r w:rsidRPr="00DE0EBD">
        <w:rPr>
          <w:rFonts w:ascii="Times New Roman" w:hAnsi="Times New Roman" w:cs="Times New Roman"/>
          <w:sz w:val="24"/>
          <w:szCs w:val="24"/>
          <w:lang w:val="ro-RO"/>
        </w:rPr>
        <w:t xml:space="preserve"> 2021 -2027</w:t>
      </w:r>
      <w:r w:rsidR="00C75374" w:rsidRPr="00DE0EBD">
        <w:rPr>
          <w:rFonts w:ascii="Times New Roman" w:hAnsi="Times New Roman" w:cs="Times New Roman"/>
          <w:sz w:val="24"/>
          <w:szCs w:val="24"/>
          <w:lang w:val="ro-RO"/>
        </w:rPr>
        <w:t>,</w:t>
      </w:r>
      <w:r w:rsidRPr="00DE0EBD">
        <w:rPr>
          <w:rFonts w:ascii="Times New Roman" w:hAnsi="Times New Roman" w:cs="Times New Roman"/>
          <w:sz w:val="24"/>
          <w:szCs w:val="24"/>
          <w:lang w:val="ro-RO"/>
        </w:rPr>
        <w:t xml:space="preserve"> care au domiciliul în regiunile mai puțin dezvoltate.</w:t>
      </w:r>
    </w:p>
    <w:p w14:paraId="25A5C07A" w14:textId="56E06B94" w:rsidR="00600C6B" w:rsidRPr="00DE0EBD" w:rsidRDefault="00600C6B" w:rsidP="003576CD">
      <w:pPr>
        <w:pStyle w:val="Listparagraf"/>
        <w:numPr>
          <w:ilvl w:val="0"/>
          <w:numId w:val="21"/>
        </w:num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 xml:space="preserve">În cadrul componentei specifice pilonului </w:t>
      </w:r>
      <w:r w:rsidRPr="00DE0EBD">
        <w:rPr>
          <w:rFonts w:ascii="Times New Roman" w:hAnsi="Times New Roman" w:cs="Times New Roman"/>
          <w:i/>
          <w:iCs/>
          <w:sz w:val="24"/>
          <w:szCs w:val="24"/>
          <w:lang w:val="ro-RO"/>
        </w:rPr>
        <w:t>II Sprijin pentru dezvoltarea ant</w:t>
      </w:r>
      <w:r w:rsidR="00E64C5C" w:rsidRPr="00DE0EBD">
        <w:rPr>
          <w:rFonts w:ascii="Times New Roman" w:hAnsi="Times New Roman" w:cs="Times New Roman"/>
          <w:i/>
          <w:iCs/>
          <w:sz w:val="24"/>
          <w:szCs w:val="24"/>
          <w:lang w:val="ro-RO"/>
        </w:rPr>
        <w:t>r</w:t>
      </w:r>
      <w:r w:rsidRPr="00DE0EBD">
        <w:rPr>
          <w:rFonts w:ascii="Times New Roman" w:hAnsi="Times New Roman" w:cs="Times New Roman"/>
          <w:i/>
          <w:iCs/>
          <w:sz w:val="24"/>
          <w:szCs w:val="24"/>
          <w:lang w:val="ro-RO"/>
        </w:rPr>
        <w:t>eprenoriatului în rândul persoanelor din grupul țintă</w:t>
      </w:r>
      <w:r w:rsidRPr="00DE0EBD">
        <w:rPr>
          <w:rFonts w:ascii="Times New Roman" w:hAnsi="Times New Roman" w:cs="Times New Roman"/>
          <w:sz w:val="24"/>
          <w:szCs w:val="24"/>
          <w:lang w:val="ro-RO"/>
        </w:rPr>
        <w:t xml:space="preserve"> </w:t>
      </w:r>
      <w:r w:rsidR="00701F08" w:rsidRPr="00DE0EBD">
        <w:rPr>
          <w:rFonts w:ascii="Times New Roman" w:hAnsi="Times New Roman" w:cs="Times New Roman"/>
          <w:sz w:val="24"/>
          <w:szCs w:val="24"/>
          <w:lang w:val="ro-RO"/>
        </w:rPr>
        <w:t>se</w:t>
      </w:r>
      <w:r w:rsidR="00701F08" w:rsidRPr="00DE0EBD">
        <w:rPr>
          <w:rFonts w:ascii="Times New Roman" w:hAnsi="Times New Roman" w:cs="Times New Roman"/>
          <w:i/>
          <w:iCs/>
          <w:sz w:val="24"/>
          <w:szCs w:val="24"/>
          <w:lang w:val="ro-RO"/>
        </w:rPr>
        <w:t xml:space="preserve"> </w:t>
      </w:r>
      <w:r w:rsidR="00701F08" w:rsidRPr="00DE0EBD">
        <w:rPr>
          <w:rFonts w:ascii="Times New Roman" w:hAnsi="Times New Roman" w:cs="Times New Roman"/>
          <w:sz w:val="24"/>
          <w:szCs w:val="24"/>
          <w:lang w:val="ro-RO"/>
        </w:rPr>
        <w:t xml:space="preserve">finanțează </w:t>
      </w:r>
      <w:r w:rsidR="00C75374" w:rsidRPr="00DE0EBD">
        <w:rPr>
          <w:rFonts w:ascii="Times New Roman" w:hAnsi="Times New Roman" w:cs="Times New Roman"/>
          <w:sz w:val="24"/>
          <w:szCs w:val="24"/>
          <w:lang w:val="ro-RO"/>
        </w:rPr>
        <w:t>un număr estimat de</w:t>
      </w:r>
      <w:r w:rsidRPr="00DE0EBD">
        <w:rPr>
          <w:rFonts w:ascii="Times New Roman" w:hAnsi="Times New Roman" w:cs="Times New Roman"/>
          <w:sz w:val="24"/>
          <w:szCs w:val="24"/>
          <w:lang w:val="ro-RO"/>
        </w:rPr>
        <w:t xml:space="preserve"> 2.500 de înt</w:t>
      </w:r>
      <w:r w:rsidR="00701F08" w:rsidRPr="00DE0EBD">
        <w:rPr>
          <w:rFonts w:ascii="Times New Roman" w:hAnsi="Times New Roman" w:cs="Times New Roman"/>
          <w:sz w:val="24"/>
          <w:szCs w:val="24"/>
          <w:lang w:val="ro-RO"/>
        </w:rPr>
        <w:t>r</w:t>
      </w:r>
      <w:r w:rsidRPr="00DE0EBD">
        <w:rPr>
          <w:rFonts w:ascii="Times New Roman" w:hAnsi="Times New Roman" w:cs="Times New Roman"/>
          <w:sz w:val="24"/>
          <w:szCs w:val="24"/>
          <w:lang w:val="ro-RO"/>
        </w:rPr>
        <w:t>eprinderi înființate</w:t>
      </w:r>
      <w:r w:rsidR="00701F08" w:rsidRPr="00DE0EBD">
        <w:rPr>
          <w:rFonts w:ascii="Times New Roman" w:hAnsi="Times New Roman" w:cs="Times New Roman"/>
          <w:sz w:val="24"/>
          <w:szCs w:val="24"/>
          <w:lang w:val="ro-RO"/>
        </w:rPr>
        <w:t>.</w:t>
      </w:r>
    </w:p>
    <w:p w14:paraId="62D5CE74" w14:textId="236EA31E" w:rsidR="00600C6B" w:rsidRPr="00DE0EBD" w:rsidRDefault="00AC41CB" w:rsidP="003576CD">
      <w:pPr>
        <w:pStyle w:val="Listparagraf"/>
        <w:numPr>
          <w:ilvl w:val="0"/>
          <w:numId w:val="21"/>
        </w:numPr>
        <w:spacing w:after="0" w:line="360" w:lineRule="auto"/>
        <w:jc w:val="both"/>
        <w:rPr>
          <w:rStyle w:val="tpa1"/>
          <w:rFonts w:ascii="Times New Roman" w:hAnsi="Times New Roman" w:cs="Times New Roman"/>
          <w:sz w:val="24"/>
          <w:szCs w:val="24"/>
          <w:lang w:val="ro-RO"/>
        </w:rPr>
      </w:pPr>
      <w:r w:rsidRPr="00DE0EBD">
        <w:rPr>
          <w:rStyle w:val="tpa1"/>
          <w:rFonts w:ascii="Times New Roman" w:hAnsi="Times New Roman" w:cs="Times New Roman"/>
          <w:sz w:val="24"/>
          <w:szCs w:val="24"/>
          <w:lang w:val="ro-RO"/>
        </w:rPr>
        <w:t>În cadrul întreprinderilor prevăzute la alin. (</w:t>
      </w:r>
      <w:r w:rsidR="00C75374" w:rsidRPr="00DE0EBD">
        <w:rPr>
          <w:rStyle w:val="tpa1"/>
          <w:rFonts w:ascii="Times New Roman" w:hAnsi="Times New Roman" w:cs="Times New Roman"/>
          <w:sz w:val="24"/>
          <w:szCs w:val="24"/>
          <w:lang w:val="ro-RO"/>
        </w:rPr>
        <w:t>5</w:t>
      </w:r>
      <w:r w:rsidRPr="00DE0EBD">
        <w:rPr>
          <w:rStyle w:val="tpa1"/>
          <w:rFonts w:ascii="Times New Roman" w:hAnsi="Times New Roman" w:cs="Times New Roman"/>
          <w:sz w:val="24"/>
          <w:szCs w:val="24"/>
          <w:lang w:val="ro-RO"/>
        </w:rPr>
        <w:t xml:space="preserve">) se </w:t>
      </w:r>
      <w:r w:rsidR="00C75374" w:rsidRPr="00DE0EBD">
        <w:rPr>
          <w:rStyle w:val="tpa1"/>
          <w:rFonts w:ascii="Times New Roman" w:hAnsi="Times New Roman" w:cs="Times New Roman"/>
          <w:sz w:val="24"/>
          <w:szCs w:val="24"/>
          <w:lang w:val="ro-RO"/>
        </w:rPr>
        <w:t>vor crea un număr estimat de</w:t>
      </w:r>
      <w:r w:rsidRPr="00DE0EBD">
        <w:rPr>
          <w:rStyle w:val="tpa1"/>
          <w:rFonts w:ascii="Times New Roman" w:hAnsi="Times New Roman" w:cs="Times New Roman"/>
          <w:sz w:val="24"/>
          <w:szCs w:val="24"/>
          <w:lang w:val="ro-RO"/>
        </w:rPr>
        <w:t xml:space="preserve"> </w:t>
      </w:r>
      <w:r w:rsidR="00600C6B" w:rsidRPr="00DE0EBD">
        <w:rPr>
          <w:rStyle w:val="tpa1"/>
          <w:rFonts w:ascii="Times New Roman" w:hAnsi="Times New Roman" w:cs="Times New Roman"/>
          <w:sz w:val="24"/>
          <w:szCs w:val="24"/>
          <w:lang w:val="ro-RO"/>
        </w:rPr>
        <w:t>5.000 de locuri de muncă.</w:t>
      </w:r>
    </w:p>
    <w:p w14:paraId="3F5E1294" w14:textId="77777777" w:rsidR="00600C6B" w:rsidRPr="00DE0EBD" w:rsidRDefault="00600C6B" w:rsidP="003576CD">
      <w:pPr>
        <w:pStyle w:val="Listparagraf"/>
        <w:numPr>
          <w:ilvl w:val="0"/>
          <w:numId w:val="21"/>
        </w:numPr>
        <w:spacing w:after="0" w:line="360" w:lineRule="auto"/>
        <w:jc w:val="both"/>
        <w:rPr>
          <w:rStyle w:val="tpa1"/>
          <w:rFonts w:ascii="Times New Roman" w:hAnsi="Times New Roman" w:cs="Times New Roman"/>
          <w:sz w:val="24"/>
          <w:szCs w:val="24"/>
          <w:lang w:val="ro-RO"/>
        </w:rPr>
      </w:pPr>
      <w:r w:rsidRPr="00DE0EBD">
        <w:rPr>
          <w:rStyle w:val="tpa1"/>
          <w:rFonts w:ascii="Times New Roman" w:hAnsi="Times New Roman" w:cs="Times New Roman"/>
          <w:sz w:val="24"/>
          <w:szCs w:val="24"/>
          <w:lang w:val="ro-RO"/>
        </w:rPr>
        <w:lastRenderedPageBreak/>
        <w:t>Pentru a beneficia de sprijin înteprinderile trebuie să îndeplinească în mod cumulativ următoarele condiții:</w:t>
      </w:r>
    </w:p>
    <w:p w14:paraId="16FB9AD3" w14:textId="00B156AE" w:rsidR="00600C6B" w:rsidRPr="00DE0EBD" w:rsidRDefault="00600C6B" w:rsidP="003576CD">
      <w:pPr>
        <w:pStyle w:val="Listparagraf"/>
        <w:numPr>
          <w:ilvl w:val="0"/>
          <w:numId w:val="22"/>
        </w:numPr>
        <w:spacing w:after="0" w:line="360" w:lineRule="auto"/>
        <w:jc w:val="both"/>
        <w:rPr>
          <w:rStyle w:val="tpa1"/>
          <w:rFonts w:ascii="Times New Roman" w:hAnsi="Times New Roman" w:cs="Times New Roman"/>
          <w:sz w:val="24"/>
          <w:szCs w:val="24"/>
          <w:lang w:val="ro-RO"/>
        </w:rPr>
      </w:pPr>
      <w:r w:rsidRPr="00DE0EBD">
        <w:rPr>
          <w:rStyle w:val="tpa1"/>
          <w:rFonts w:ascii="Times New Roman" w:hAnsi="Times New Roman" w:cs="Times New Roman"/>
          <w:sz w:val="24"/>
          <w:szCs w:val="24"/>
          <w:lang w:val="ro-RO"/>
        </w:rPr>
        <w:t xml:space="preserve">Sunt înființate de către persoanele fizice </w:t>
      </w:r>
      <w:r w:rsidR="005E5D76" w:rsidRPr="00DE0EBD">
        <w:rPr>
          <w:rStyle w:val="tpa1"/>
          <w:rFonts w:ascii="Times New Roman" w:hAnsi="Times New Roman" w:cs="Times New Roman"/>
          <w:sz w:val="24"/>
          <w:szCs w:val="24"/>
          <w:lang w:val="ro-RO"/>
        </w:rPr>
        <w:t xml:space="preserve">din grupul țintă eligibil care participă la activitățile </w:t>
      </w:r>
      <w:r w:rsidRPr="00DE0EBD">
        <w:rPr>
          <w:rStyle w:val="tpa1"/>
          <w:rFonts w:ascii="Times New Roman" w:hAnsi="Times New Roman" w:cs="Times New Roman"/>
          <w:i/>
          <w:iCs/>
          <w:sz w:val="24"/>
          <w:szCs w:val="24"/>
          <w:lang w:val="ro-RO"/>
        </w:rPr>
        <w:t>Programului pentru stimularea înteprinderilor mici și mijlocii „START UP NATION - ROMÂNIA“ ediția 2024</w:t>
      </w:r>
      <w:r w:rsidRPr="00DE0EBD">
        <w:rPr>
          <w:rStyle w:val="tpa1"/>
          <w:rFonts w:ascii="Times New Roman" w:hAnsi="Times New Roman" w:cs="Times New Roman"/>
          <w:sz w:val="24"/>
          <w:szCs w:val="24"/>
          <w:lang w:val="ro-RO"/>
        </w:rPr>
        <w:t>;</w:t>
      </w:r>
    </w:p>
    <w:p w14:paraId="4D6F4913" w14:textId="12F6EF62" w:rsidR="00600C6B" w:rsidRPr="00DE0EBD" w:rsidRDefault="00600C6B" w:rsidP="003576CD">
      <w:pPr>
        <w:pStyle w:val="Listparagraf"/>
        <w:numPr>
          <w:ilvl w:val="0"/>
          <w:numId w:val="22"/>
        </w:numPr>
        <w:spacing w:after="0" w:line="360" w:lineRule="auto"/>
        <w:jc w:val="both"/>
        <w:rPr>
          <w:rStyle w:val="tpa1"/>
          <w:rFonts w:ascii="Times New Roman" w:hAnsi="Times New Roman" w:cs="Times New Roman"/>
          <w:sz w:val="24"/>
          <w:szCs w:val="24"/>
          <w:lang w:val="ro-RO"/>
        </w:rPr>
      </w:pPr>
      <w:r w:rsidRPr="00DE0EBD">
        <w:rPr>
          <w:rStyle w:val="tpa1"/>
          <w:rFonts w:ascii="Times New Roman" w:hAnsi="Times New Roman" w:cs="Times New Roman"/>
          <w:sz w:val="24"/>
          <w:szCs w:val="24"/>
          <w:lang w:val="ro-RO"/>
        </w:rPr>
        <w:t xml:space="preserve">Sunt înregistrate conform Legii </w:t>
      </w:r>
      <w:r w:rsidR="007B0711" w:rsidRPr="00DE0EBD">
        <w:rPr>
          <w:rStyle w:val="tpa1"/>
          <w:rFonts w:ascii="Times New Roman" w:hAnsi="Times New Roman" w:cs="Times New Roman"/>
          <w:sz w:val="24"/>
          <w:szCs w:val="24"/>
          <w:lang w:val="ro-RO"/>
        </w:rPr>
        <w:t xml:space="preserve">societăților nr. 31/1990, </w:t>
      </w:r>
      <w:r w:rsidRPr="00DE0EBD">
        <w:rPr>
          <w:rStyle w:val="tpa1"/>
          <w:rFonts w:ascii="Times New Roman" w:hAnsi="Times New Roman" w:cs="Times New Roman"/>
          <w:sz w:val="24"/>
          <w:szCs w:val="24"/>
          <w:lang w:val="ro-RO"/>
        </w:rPr>
        <w:t xml:space="preserve">republicată, cu modificările și completările ulterioare sau în baza Ordonanței de </w:t>
      </w:r>
      <w:r w:rsidR="007E7C76" w:rsidRPr="00DE0EBD">
        <w:rPr>
          <w:rStyle w:val="tpa1"/>
          <w:rFonts w:ascii="Times New Roman" w:hAnsi="Times New Roman" w:cs="Times New Roman"/>
          <w:sz w:val="24"/>
          <w:szCs w:val="24"/>
          <w:lang w:val="ro-RO"/>
        </w:rPr>
        <w:t xml:space="preserve">urgență </w:t>
      </w:r>
      <w:r w:rsidRPr="00DE0EBD">
        <w:rPr>
          <w:rStyle w:val="tpa1"/>
          <w:rFonts w:ascii="Times New Roman" w:hAnsi="Times New Roman" w:cs="Times New Roman"/>
          <w:sz w:val="24"/>
          <w:szCs w:val="24"/>
          <w:lang w:val="ro-RO"/>
        </w:rPr>
        <w:t>a Guvernului nr. 6/2011 pentru stimularea înființării și dezvoltării microîntreprinderilor de către întreprinzătorii debutanți în afaceri, cu modificările și completările  ulterioare;</w:t>
      </w:r>
    </w:p>
    <w:p w14:paraId="41532F20" w14:textId="3D3AD95F" w:rsidR="00600C6B" w:rsidRPr="00DE0EBD" w:rsidRDefault="00600C6B" w:rsidP="003576CD">
      <w:pPr>
        <w:pStyle w:val="Listparagraf"/>
        <w:numPr>
          <w:ilvl w:val="0"/>
          <w:numId w:val="22"/>
        </w:numPr>
        <w:spacing w:after="0" w:line="360" w:lineRule="auto"/>
        <w:jc w:val="both"/>
        <w:rPr>
          <w:rStyle w:val="tpa1"/>
          <w:rFonts w:ascii="Times New Roman" w:hAnsi="Times New Roman" w:cs="Times New Roman"/>
          <w:sz w:val="24"/>
          <w:szCs w:val="24"/>
          <w:lang w:val="ro-RO"/>
        </w:rPr>
      </w:pPr>
      <w:r w:rsidRPr="00DE0EBD">
        <w:rPr>
          <w:rStyle w:val="tpa1"/>
          <w:rFonts w:ascii="Times New Roman" w:hAnsi="Times New Roman" w:cs="Times New Roman"/>
          <w:sz w:val="24"/>
          <w:szCs w:val="24"/>
          <w:lang w:val="ro-RO"/>
        </w:rPr>
        <w:t>Se încadrează în categoria înt</w:t>
      </w:r>
      <w:r w:rsidR="00026A10">
        <w:rPr>
          <w:rStyle w:val="tpa1"/>
          <w:rFonts w:ascii="Times New Roman" w:hAnsi="Times New Roman" w:cs="Times New Roman"/>
          <w:sz w:val="24"/>
          <w:szCs w:val="24"/>
          <w:lang w:val="ro-RO"/>
        </w:rPr>
        <w:t>r</w:t>
      </w:r>
      <w:r w:rsidRPr="00DE0EBD">
        <w:rPr>
          <w:rStyle w:val="tpa1"/>
          <w:rFonts w:ascii="Times New Roman" w:hAnsi="Times New Roman" w:cs="Times New Roman"/>
          <w:sz w:val="24"/>
          <w:szCs w:val="24"/>
          <w:lang w:val="ro-RO"/>
        </w:rPr>
        <w:t>eprinderilor mici și mijlocii în confo</w:t>
      </w:r>
      <w:r w:rsidR="00336DDA" w:rsidRPr="00DE0EBD">
        <w:rPr>
          <w:rStyle w:val="tpa1"/>
          <w:rFonts w:ascii="Times New Roman" w:hAnsi="Times New Roman" w:cs="Times New Roman"/>
          <w:sz w:val="24"/>
          <w:szCs w:val="24"/>
          <w:lang w:val="ro-RO"/>
        </w:rPr>
        <w:t>r</w:t>
      </w:r>
      <w:r w:rsidRPr="00DE0EBD">
        <w:rPr>
          <w:rStyle w:val="tpa1"/>
          <w:rFonts w:ascii="Times New Roman" w:hAnsi="Times New Roman" w:cs="Times New Roman"/>
          <w:sz w:val="24"/>
          <w:szCs w:val="24"/>
          <w:lang w:val="ro-RO"/>
        </w:rPr>
        <w:t>mitate cu prevederile Legii</w:t>
      </w:r>
      <w:r w:rsidR="00633CDC" w:rsidRPr="00DE0EBD">
        <w:rPr>
          <w:rStyle w:val="tpa1"/>
          <w:rFonts w:ascii="Times New Roman" w:hAnsi="Times New Roman" w:cs="Times New Roman"/>
          <w:sz w:val="24"/>
          <w:szCs w:val="24"/>
          <w:lang w:val="ro-RO"/>
        </w:rPr>
        <w:t xml:space="preserve"> nr. </w:t>
      </w:r>
      <w:r w:rsidRPr="00DE0EBD">
        <w:rPr>
          <w:rStyle w:val="tpa1"/>
          <w:rFonts w:ascii="Times New Roman" w:hAnsi="Times New Roman" w:cs="Times New Roman"/>
          <w:sz w:val="24"/>
          <w:szCs w:val="24"/>
          <w:lang w:val="ro-RO"/>
        </w:rPr>
        <w:t>346/2004 privind stimularea înfiinţării şi dezvoltării întreprinderilor mici şi mijlocii</w:t>
      </w:r>
      <w:r w:rsidR="00633CDC" w:rsidRPr="00DE0EBD">
        <w:rPr>
          <w:rStyle w:val="tpa1"/>
          <w:rFonts w:ascii="Times New Roman" w:hAnsi="Times New Roman" w:cs="Times New Roman"/>
          <w:sz w:val="24"/>
          <w:szCs w:val="24"/>
          <w:lang w:val="ro-RO"/>
        </w:rPr>
        <w:t>, cu modificările și completările ulterioare</w:t>
      </w:r>
      <w:r w:rsidRPr="00DE0EBD">
        <w:rPr>
          <w:rStyle w:val="tpa1"/>
          <w:rFonts w:ascii="Times New Roman" w:hAnsi="Times New Roman" w:cs="Times New Roman"/>
          <w:sz w:val="24"/>
          <w:szCs w:val="24"/>
          <w:lang w:val="ro-RO"/>
        </w:rPr>
        <w:t>;</w:t>
      </w:r>
    </w:p>
    <w:p w14:paraId="4357BC86" w14:textId="15B1E150" w:rsidR="00C75374" w:rsidRPr="00DE0EBD" w:rsidRDefault="00873419" w:rsidP="003576CD">
      <w:pPr>
        <w:pStyle w:val="Listparagraf"/>
        <w:numPr>
          <w:ilvl w:val="0"/>
          <w:numId w:val="22"/>
        </w:numPr>
        <w:spacing w:after="0" w:line="360" w:lineRule="auto"/>
        <w:jc w:val="both"/>
        <w:rPr>
          <w:rStyle w:val="tpa1"/>
          <w:rFonts w:ascii="Times New Roman" w:hAnsi="Times New Roman" w:cs="Times New Roman"/>
          <w:sz w:val="24"/>
          <w:szCs w:val="24"/>
          <w:lang w:val="ro-RO"/>
        </w:rPr>
      </w:pPr>
      <w:r w:rsidRPr="00DE0EBD">
        <w:rPr>
          <w:rStyle w:val="tpa1"/>
          <w:rFonts w:ascii="Times New Roman" w:hAnsi="Times New Roman" w:cs="Times New Roman"/>
          <w:sz w:val="24"/>
          <w:szCs w:val="24"/>
          <w:lang w:val="ro-RO"/>
        </w:rPr>
        <w:t>Formularul</w:t>
      </w:r>
      <w:r w:rsidR="00C75374" w:rsidRPr="00DE0EBD">
        <w:rPr>
          <w:rStyle w:val="tpa1"/>
          <w:rFonts w:ascii="Times New Roman" w:hAnsi="Times New Roman" w:cs="Times New Roman"/>
          <w:sz w:val="24"/>
          <w:szCs w:val="24"/>
          <w:lang w:val="ro-RO"/>
        </w:rPr>
        <w:t xml:space="preserve"> de finanțare</w:t>
      </w:r>
      <w:r w:rsidR="00600C6B" w:rsidRPr="00DE0EBD">
        <w:rPr>
          <w:rStyle w:val="tpa1"/>
          <w:rFonts w:ascii="Times New Roman" w:hAnsi="Times New Roman" w:cs="Times New Roman"/>
          <w:sz w:val="24"/>
          <w:szCs w:val="24"/>
          <w:lang w:val="ro-RO"/>
        </w:rPr>
        <w:t xml:space="preserve"> ce stă la baza dezvoltării înt</w:t>
      </w:r>
      <w:r w:rsidR="00026A10">
        <w:rPr>
          <w:rStyle w:val="tpa1"/>
          <w:rFonts w:ascii="Times New Roman" w:hAnsi="Times New Roman" w:cs="Times New Roman"/>
          <w:sz w:val="24"/>
          <w:szCs w:val="24"/>
          <w:lang w:val="ro-RO"/>
        </w:rPr>
        <w:t>r</w:t>
      </w:r>
      <w:r w:rsidR="00600C6B" w:rsidRPr="00DE0EBD">
        <w:rPr>
          <w:rStyle w:val="tpa1"/>
          <w:rFonts w:ascii="Times New Roman" w:hAnsi="Times New Roman" w:cs="Times New Roman"/>
          <w:sz w:val="24"/>
          <w:szCs w:val="24"/>
          <w:lang w:val="ro-RO"/>
        </w:rPr>
        <w:t>eprinderii a fost selectat de către Administrator</w:t>
      </w:r>
      <w:r w:rsidR="00C75374" w:rsidRPr="00DE0EBD">
        <w:rPr>
          <w:rStyle w:val="tpa1"/>
          <w:rFonts w:ascii="Times New Roman" w:hAnsi="Times New Roman" w:cs="Times New Roman"/>
          <w:sz w:val="24"/>
          <w:szCs w:val="24"/>
          <w:lang w:val="ro-RO"/>
        </w:rPr>
        <w:t>ul</w:t>
      </w:r>
      <w:r w:rsidR="00600C6B" w:rsidRPr="00DE0EBD">
        <w:rPr>
          <w:rStyle w:val="tpa1"/>
          <w:rFonts w:ascii="Times New Roman" w:hAnsi="Times New Roman" w:cs="Times New Roman"/>
          <w:sz w:val="24"/>
          <w:szCs w:val="24"/>
          <w:lang w:val="ro-RO"/>
        </w:rPr>
        <w:t xml:space="preserve"> schemei de ajutor de minimis</w:t>
      </w:r>
      <w:r w:rsidR="00D66511" w:rsidRPr="00DE0EBD">
        <w:rPr>
          <w:rStyle w:val="tpa1"/>
          <w:rFonts w:ascii="Times New Roman" w:hAnsi="Times New Roman" w:cs="Times New Roman"/>
          <w:sz w:val="24"/>
          <w:szCs w:val="24"/>
          <w:lang w:val="ro-RO"/>
        </w:rPr>
        <w:t>,</w:t>
      </w:r>
      <w:r w:rsidR="00600C6B" w:rsidRPr="00DE0EBD">
        <w:rPr>
          <w:rStyle w:val="tpa1"/>
          <w:rFonts w:ascii="Times New Roman" w:hAnsi="Times New Roman" w:cs="Times New Roman"/>
          <w:sz w:val="24"/>
          <w:szCs w:val="24"/>
          <w:lang w:val="ro-RO"/>
        </w:rPr>
        <w:t xml:space="preserve"> </w:t>
      </w:r>
      <w:r w:rsidR="00C75374" w:rsidRPr="00DE0EBD">
        <w:rPr>
          <w:rStyle w:val="tpa1"/>
          <w:rFonts w:ascii="Times New Roman" w:hAnsi="Times New Roman" w:cs="Times New Roman"/>
          <w:sz w:val="24"/>
          <w:szCs w:val="24"/>
          <w:lang w:val="ro-RO"/>
        </w:rPr>
        <w:t xml:space="preserve">în conformitate cu prevederile procedurii de implementare a programului, </w:t>
      </w:r>
      <w:r w:rsidR="00C75374" w:rsidRPr="00DE0EBD">
        <w:rPr>
          <w:rFonts w:ascii="Times New Roman" w:hAnsi="Times New Roman" w:cs="Times New Roman"/>
          <w:sz w:val="24"/>
          <w:szCs w:val="24"/>
          <w:lang w:val="ro-RO"/>
        </w:rPr>
        <w:t>aprobată prin ordin al ministrului economiei ant</w:t>
      </w:r>
      <w:r w:rsidR="00E64C5C" w:rsidRPr="00DE0EBD">
        <w:rPr>
          <w:rFonts w:ascii="Times New Roman" w:hAnsi="Times New Roman" w:cs="Times New Roman"/>
          <w:sz w:val="24"/>
          <w:szCs w:val="24"/>
          <w:lang w:val="ro-RO"/>
        </w:rPr>
        <w:t>r</w:t>
      </w:r>
      <w:r w:rsidR="00C75374" w:rsidRPr="00DE0EBD">
        <w:rPr>
          <w:rFonts w:ascii="Times New Roman" w:hAnsi="Times New Roman" w:cs="Times New Roman"/>
          <w:sz w:val="24"/>
          <w:szCs w:val="24"/>
          <w:lang w:val="ro-RO"/>
        </w:rPr>
        <w:t>eprenoriatului si turismului</w:t>
      </w:r>
      <w:r w:rsidR="003E2BD8" w:rsidRPr="00DE0EBD">
        <w:rPr>
          <w:rStyle w:val="tpa1"/>
          <w:rFonts w:ascii="Times New Roman" w:hAnsi="Times New Roman" w:cs="Times New Roman"/>
          <w:sz w:val="24"/>
          <w:szCs w:val="24"/>
          <w:lang w:val="ro-RO"/>
        </w:rPr>
        <w:t xml:space="preserve">, care se </w:t>
      </w:r>
      <w:r w:rsidR="00C75374" w:rsidRPr="00DE0EBD">
        <w:rPr>
          <w:rStyle w:val="tpa1"/>
          <w:rFonts w:ascii="Times New Roman" w:hAnsi="Times New Roman" w:cs="Times New Roman"/>
          <w:sz w:val="24"/>
          <w:szCs w:val="24"/>
          <w:lang w:val="ro-RO"/>
        </w:rPr>
        <w:t xml:space="preserve"> publică în Monitorul Oficial al României</w:t>
      </w:r>
      <w:r w:rsidRPr="00DE0EBD">
        <w:rPr>
          <w:rStyle w:val="tpa1"/>
          <w:rFonts w:ascii="Times New Roman" w:hAnsi="Times New Roman" w:cs="Times New Roman"/>
          <w:sz w:val="24"/>
          <w:szCs w:val="24"/>
          <w:lang w:val="ro-RO"/>
        </w:rPr>
        <w:t xml:space="preserve"> și prevederile procedurilor operaționale aferente MEAT;</w:t>
      </w:r>
    </w:p>
    <w:p w14:paraId="5DEB5A50" w14:textId="14CE6071" w:rsidR="008F67F3" w:rsidRPr="00DE0EBD" w:rsidRDefault="00D37BAD" w:rsidP="003576CD">
      <w:pPr>
        <w:pStyle w:val="Listparagraf"/>
        <w:numPr>
          <w:ilvl w:val="0"/>
          <w:numId w:val="22"/>
        </w:num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 xml:space="preserve">Au sediul social și implementează afacerea în regiunea de dezvoltare în care are domiciliul </w:t>
      </w:r>
      <w:r w:rsidR="00C75374" w:rsidRPr="00DE0EBD">
        <w:rPr>
          <w:rFonts w:ascii="Times New Roman" w:hAnsi="Times New Roman" w:cs="Times New Roman"/>
          <w:sz w:val="24"/>
          <w:szCs w:val="24"/>
          <w:lang w:val="ro-RO"/>
        </w:rPr>
        <w:t>persoana fizică eligibilă în cadrul programului</w:t>
      </w:r>
      <w:r w:rsidR="00600C6B" w:rsidRPr="00DE0EBD">
        <w:rPr>
          <w:rFonts w:ascii="Times New Roman" w:hAnsi="Times New Roman" w:cs="Times New Roman"/>
          <w:sz w:val="24"/>
          <w:szCs w:val="24"/>
          <w:lang w:val="ro-RO"/>
        </w:rPr>
        <w:t>;</w:t>
      </w:r>
    </w:p>
    <w:p w14:paraId="19423E89" w14:textId="641D7EB2" w:rsidR="008337EE" w:rsidRPr="00DE0EBD" w:rsidRDefault="00447A8E" w:rsidP="003576CD">
      <w:pPr>
        <w:pStyle w:val="Listparagraf"/>
        <w:numPr>
          <w:ilvl w:val="0"/>
          <w:numId w:val="22"/>
        </w:num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 xml:space="preserve">Respectă criteriile de eligibilitate </w:t>
      </w:r>
      <w:r w:rsidR="008337EE" w:rsidRPr="00DE0EBD">
        <w:rPr>
          <w:rFonts w:ascii="Times New Roman" w:hAnsi="Times New Roman" w:cs="Times New Roman"/>
          <w:sz w:val="24"/>
          <w:szCs w:val="24"/>
          <w:lang w:val="ro-RO"/>
        </w:rPr>
        <w:t>stabilite prin procedura de implementare a Programului pentru stimularea înt</w:t>
      </w:r>
      <w:r w:rsidR="00026A10">
        <w:rPr>
          <w:rFonts w:ascii="Times New Roman" w:hAnsi="Times New Roman" w:cs="Times New Roman"/>
          <w:sz w:val="24"/>
          <w:szCs w:val="24"/>
          <w:lang w:val="ro-RO"/>
        </w:rPr>
        <w:t>r</w:t>
      </w:r>
      <w:r w:rsidR="008337EE" w:rsidRPr="00DE0EBD">
        <w:rPr>
          <w:rFonts w:ascii="Times New Roman" w:hAnsi="Times New Roman" w:cs="Times New Roman"/>
          <w:sz w:val="24"/>
          <w:szCs w:val="24"/>
          <w:lang w:val="ro-RO"/>
        </w:rPr>
        <w:t>eprinderilor mici și mijlocii  „START UP NATION - ROMÂNIA“ ediția 2024</w:t>
      </w:r>
      <w:r w:rsidR="00566734" w:rsidRPr="00DE0EBD">
        <w:rPr>
          <w:rFonts w:ascii="Times New Roman" w:hAnsi="Times New Roman" w:cs="Times New Roman"/>
          <w:sz w:val="24"/>
          <w:szCs w:val="24"/>
          <w:lang w:val="ro-RO"/>
        </w:rPr>
        <w:t>;</w:t>
      </w:r>
    </w:p>
    <w:p w14:paraId="1D318362" w14:textId="7321E829" w:rsidR="00600C6B" w:rsidRPr="00DE0EBD" w:rsidRDefault="00566734" w:rsidP="003576CD">
      <w:pPr>
        <w:pStyle w:val="Listparagraf"/>
        <w:numPr>
          <w:ilvl w:val="0"/>
          <w:numId w:val="22"/>
        </w:numPr>
        <w:spacing w:after="0" w:line="360" w:lineRule="auto"/>
        <w:jc w:val="both"/>
        <w:rPr>
          <w:rStyle w:val="tpa1"/>
          <w:rFonts w:ascii="Times New Roman" w:hAnsi="Times New Roman" w:cs="Times New Roman"/>
          <w:sz w:val="24"/>
          <w:szCs w:val="24"/>
          <w:lang w:val="ro-RO"/>
        </w:rPr>
      </w:pPr>
      <w:r w:rsidRPr="00DE0EBD">
        <w:rPr>
          <w:rFonts w:ascii="Times New Roman" w:hAnsi="Times New Roman" w:cs="Times New Roman"/>
          <w:sz w:val="24"/>
          <w:szCs w:val="24"/>
          <w:lang w:val="ro-RO"/>
        </w:rPr>
        <w:t xml:space="preserve">Respectă criteriile de eligibilitate </w:t>
      </w:r>
      <w:r w:rsidR="00600C6B" w:rsidRPr="00DE0EBD">
        <w:rPr>
          <w:rFonts w:ascii="Times New Roman" w:hAnsi="Times New Roman" w:cs="Times New Roman"/>
          <w:sz w:val="24"/>
          <w:szCs w:val="24"/>
          <w:lang w:val="ro-RO"/>
        </w:rPr>
        <w:t>stabilite în conformitate cu Ghidul Solicitantului Condiții Specifice elaborat de către Autoritatea de Management pentru Programul Educație și Ocupare 2021 – 2027 și în conformitate cu prevederile Schemei de minimis asociate Ghidului Solicitantului Condiții Specifice aprobate prin ordin al ministrului investițiilor și proiectelor europene.</w:t>
      </w:r>
    </w:p>
    <w:p w14:paraId="04394278" w14:textId="2BB7CC09" w:rsidR="00961156" w:rsidRPr="00DE0EBD" w:rsidRDefault="00600C6B" w:rsidP="003576CD">
      <w:pPr>
        <w:pStyle w:val="Listparagraf"/>
        <w:numPr>
          <w:ilvl w:val="0"/>
          <w:numId w:val="21"/>
        </w:numPr>
        <w:spacing w:after="0" w:line="360" w:lineRule="auto"/>
        <w:jc w:val="both"/>
        <w:rPr>
          <w:rStyle w:val="tpa1"/>
          <w:rFonts w:ascii="Times New Roman" w:hAnsi="Times New Roman" w:cs="Times New Roman"/>
          <w:sz w:val="24"/>
          <w:szCs w:val="24"/>
          <w:lang w:val="ro-RO"/>
        </w:rPr>
      </w:pPr>
      <w:r w:rsidRPr="00DE0EBD">
        <w:rPr>
          <w:rStyle w:val="tpa1"/>
          <w:rFonts w:ascii="Times New Roman" w:hAnsi="Times New Roman" w:cs="Times New Roman"/>
          <w:sz w:val="24"/>
          <w:szCs w:val="24"/>
          <w:lang w:val="ro-RO"/>
        </w:rPr>
        <w:t xml:space="preserve">Beneficiarul ajutorului de minimis are obligația de a menține ocupate locurile de muncă asumate prin </w:t>
      </w:r>
      <w:r w:rsidR="00873419" w:rsidRPr="00DE0EBD">
        <w:rPr>
          <w:rStyle w:val="tpa1"/>
          <w:rFonts w:ascii="Times New Roman" w:hAnsi="Times New Roman" w:cs="Times New Roman"/>
          <w:sz w:val="24"/>
          <w:szCs w:val="24"/>
          <w:lang w:val="ro-RO"/>
        </w:rPr>
        <w:t>formularul de finanțare</w:t>
      </w:r>
      <w:r w:rsidRPr="00DE0EBD">
        <w:rPr>
          <w:rStyle w:val="tpa1"/>
          <w:rFonts w:ascii="Times New Roman" w:hAnsi="Times New Roman" w:cs="Times New Roman"/>
          <w:sz w:val="24"/>
          <w:szCs w:val="24"/>
          <w:lang w:val="ro-RO"/>
        </w:rPr>
        <w:t xml:space="preserve"> pentru o perioadă de minim 24 de luni de la finalizarea perioadei de implementare.</w:t>
      </w:r>
    </w:p>
    <w:p w14:paraId="246A4D2F" w14:textId="3BC12930" w:rsidR="00961156" w:rsidRPr="00DE0EBD" w:rsidRDefault="00F214B5" w:rsidP="003576CD">
      <w:pPr>
        <w:pStyle w:val="Listparagraf"/>
        <w:numPr>
          <w:ilvl w:val="0"/>
          <w:numId w:val="21"/>
        </w:numPr>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Beneficiarul ajutorului de minimis nu are dreptul de a înstrăina acțiunile/păr</w:t>
      </w:r>
      <w:r w:rsidR="00026A10">
        <w:rPr>
          <w:rFonts w:ascii="Times New Roman" w:hAnsi="Times New Roman" w:cs="Times New Roman"/>
          <w:sz w:val="24"/>
          <w:szCs w:val="24"/>
          <w:lang w:val="ro-RO"/>
        </w:rPr>
        <w:t>ț</w:t>
      </w:r>
      <w:r w:rsidRPr="00DE0EBD">
        <w:rPr>
          <w:rFonts w:ascii="Times New Roman" w:hAnsi="Times New Roman" w:cs="Times New Roman"/>
          <w:sz w:val="24"/>
          <w:szCs w:val="24"/>
          <w:lang w:val="ro-RO"/>
        </w:rPr>
        <w:t xml:space="preserve">ile sociale pe perioada  </w:t>
      </w:r>
      <w:r w:rsidRPr="00DE0EBD">
        <w:rPr>
          <w:rFonts w:ascii="Times New Roman" w:hAnsi="Times New Roman" w:cs="Times New Roman"/>
          <w:bCs/>
          <w:iCs/>
          <w:sz w:val="24"/>
          <w:szCs w:val="24"/>
          <w:lang w:val="ro-RO"/>
        </w:rPr>
        <w:t>implementării sau sustenabilității afacerii</w:t>
      </w:r>
      <w:r w:rsidR="00961156" w:rsidRPr="00DE0EBD">
        <w:rPr>
          <w:rFonts w:ascii="Times New Roman" w:hAnsi="Times New Roman" w:cs="Times New Roman"/>
          <w:bCs/>
          <w:iCs/>
          <w:sz w:val="24"/>
          <w:szCs w:val="24"/>
          <w:lang w:val="ro-RO"/>
        </w:rPr>
        <w:t>, sub sancțiunea neacordării sau recuperării ajutorului de minimis acordat.</w:t>
      </w:r>
    </w:p>
    <w:p w14:paraId="4BBC458D" w14:textId="77777777" w:rsidR="00F214B5" w:rsidRPr="00DE0EBD" w:rsidRDefault="00F214B5" w:rsidP="003576CD">
      <w:pPr>
        <w:spacing w:after="0" w:line="360" w:lineRule="auto"/>
        <w:jc w:val="both"/>
        <w:rPr>
          <w:rStyle w:val="tpa1"/>
          <w:rFonts w:ascii="Times New Roman" w:hAnsi="Times New Roman" w:cs="Times New Roman"/>
          <w:sz w:val="24"/>
          <w:szCs w:val="24"/>
          <w:lang w:val="ro-RO"/>
        </w:rPr>
      </w:pPr>
    </w:p>
    <w:p w14:paraId="676508A7" w14:textId="77777777" w:rsidR="00D66511" w:rsidRPr="00DE0EBD" w:rsidRDefault="00D66511" w:rsidP="003576CD">
      <w:pPr>
        <w:spacing w:after="0" w:line="360" w:lineRule="auto"/>
        <w:jc w:val="both"/>
        <w:rPr>
          <w:rStyle w:val="tpa1"/>
          <w:rFonts w:ascii="Times New Roman" w:hAnsi="Times New Roman" w:cs="Times New Roman"/>
          <w:sz w:val="24"/>
          <w:szCs w:val="24"/>
          <w:lang w:val="ro-RO"/>
        </w:rPr>
      </w:pPr>
    </w:p>
    <w:p w14:paraId="358E8749" w14:textId="6259E537" w:rsidR="007C32BD" w:rsidRPr="00DE0EBD" w:rsidRDefault="007C32BD" w:rsidP="003576CD">
      <w:pPr>
        <w:pStyle w:val="al"/>
        <w:spacing w:line="360" w:lineRule="auto"/>
        <w:rPr>
          <w:rFonts w:eastAsia="Times New Roman"/>
          <w:b/>
          <w:bCs/>
          <w:lang w:val="ro-RO"/>
        </w:rPr>
      </w:pPr>
      <w:r w:rsidRPr="00DE0EBD">
        <w:rPr>
          <w:rFonts w:eastAsia="Times New Roman"/>
          <w:b/>
          <w:bCs/>
          <w:lang w:val="ro-RO"/>
        </w:rPr>
        <w:lastRenderedPageBreak/>
        <w:t xml:space="preserve">CAPITOLUL IV </w:t>
      </w:r>
    </w:p>
    <w:p w14:paraId="37E8C912" w14:textId="24FD6652" w:rsidR="007C32BD" w:rsidRPr="00DE0EBD" w:rsidRDefault="007C32BD" w:rsidP="003576CD">
      <w:pPr>
        <w:pStyle w:val="al"/>
        <w:spacing w:line="360" w:lineRule="auto"/>
        <w:rPr>
          <w:rFonts w:eastAsia="Times New Roman"/>
          <w:b/>
          <w:bCs/>
          <w:lang w:val="ro-RO"/>
        </w:rPr>
      </w:pPr>
      <w:r w:rsidRPr="00DE0EBD">
        <w:rPr>
          <w:rFonts w:eastAsia="Times New Roman"/>
          <w:b/>
          <w:bCs/>
          <w:lang w:val="ro-RO"/>
        </w:rPr>
        <w:t>Mecanismul de implementare</w:t>
      </w:r>
    </w:p>
    <w:p w14:paraId="7770C9BE" w14:textId="77777777" w:rsidR="00CE2E63" w:rsidRPr="00DE0EBD" w:rsidRDefault="00CE2E63" w:rsidP="003576CD">
      <w:pPr>
        <w:spacing w:after="0" w:line="360" w:lineRule="auto"/>
        <w:jc w:val="both"/>
        <w:rPr>
          <w:rStyle w:val="tpa1"/>
          <w:rFonts w:ascii="Times New Roman" w:hAnsi="Times New Roman" w:cs="Times New Roman"/>
          <w:sz w:val="24"/>
          <w:szCs w:val="24"/>
          <w:lang w:val="ro-RO"/>
        </w:rPr>
      </w:pPr>
    </w:p>
    <w:p w14:paraId="7A51B982" w14:textId="7C55EDBA" w:rsidR="00124E68" w:rsidRPr="00DE0EBD" w:rsidRDefault="000B7FC6" w:rsidP="003576CD">
      <w:pPr>
        <w:spacing w:after="0" w:line="360" w:lineRule="auto"/>
        <w:contextualSpacing/>
        <w:jc w:val="both"/>
        <w:rPr>
          <w:rFonts w:ascii="Times New Roman" w:hAnsi="Times New Roman" w:cs="Times New Roman"/>
          <w:b/>
          <w:iCs/>
          <w:sz w:val="24"/>
          <w:szCs w:val="24"/>
          <w:lang w:val="ro-RO"/>
        </w:rPr>
      </w:pPr>
      <w:bookmarkStart w:id="6" w:name="_Hlk98838010"/>
      <w:r w:rsidRPr="00DE0EBD">
        <w:rPr>
          <w:rFonts w:ascii="Times New Roman" w:hAnsi="Times New Roman" w:cs="Times New Roman"/>
          <w:b/>
          <w:iCs/>
          <w:sz w:val="24"/>
          <w:szCs w:val="24"/>
          <w:lang w:val="ro-RO"/>
        </w:rPr>
        <w:t xml:space="preserve">Art. </w:t>
      </w:r>
      <w:r w:rsidR="002F7EA5" w:rsidRPr="00DE0EBD">
        <w:rPr>
          <w:rFonts w:ascii="Times New Roman" w:hAnsi="Times New Roman" w:cs="Times New Roman"/>
          <w:b/>
          <w:iCs/>
          <w:sz w:val="24"/>
          <w:szCs w:val="24"/>
          <w:lang w:val="ro-RO"/>
        </w:rPr>
        <w:t xml:space="preserve">8. </w:t>
      </w:r>
      <w:r w:rsidRPr="00DE0EBD">
        <w:rPr>
          <w:rFonts w:ascii="Times New Roman" w:hAnsi="Times New Roman" w:cs="Times New Roman"/>
          <w:b/>
          <w:iCs/>
          <w:sz w:val="24"/>
          <w:szCs w:val="24"/>
          <w:lang w:val="ro-RO"/>
        </w:rPr>
        <w:t xml:space="preserve"> </w:t>
      </w:r>
      <w:r w:rsidR="0013703F" w:rsidRPr="00DE0EBD">
        <w:rPr>
          <w:rFonts w:ascii="Times New Roman" w:hAnsi="Times New Roman" w:cs="Times New Roman"/>
          <w:b/>
          <w:iCs/>
          <w:sz w:val="24"/>
          <w:szCs w:val="24"/>
          <w:lang w:val="ro-RO"/>
        </w:rPr>
        <w:t xml:space="preserve">(1) </w:t>
      </w:r>
      <w:r w:rsidR="00C866FB" w:rsidRPr="00DE0EBD">
        <w:rPr>
          <w:rFonts w:ascii="Times New Roman" w:hAnsi="Times New Roman" w:cs="Times New Roman"/>
          <w:bCs/>
          <w:iCs/>
          <w:sz w:val="24"/>
          <w:szCs w:val="24"/>
          <w:lang w:val="ro-RO"/>
        </w:rPr>
        <w:t xml:space="preserve">Procedura de implementare a </w:t>
      </w:r>
      <w:bookmarkStart w:id="7" w:name="_Hlk163485859"/>
      <w:r w:rsidR="00C866FB" w:rsidRPr="00DE0EBD">
        <w:rPr>
          <w:rFonts w:ascii="Times New Roman" w:hAnsi="Times New Roman" w:cs="Times New Roman"/>
          <w:bCs/>
          <w:i/>
          <w:sz w:val="24"/>
          <w:szCs w:val="24"/>
          <w:lang w:val="ro-RO"/>
        </w:rPr>
        <w:t>Programului pentru stimularea înt</w:t>
      </w:r>
      <w:r w:rsidR="00026A10">
        <w:rPr>
          <w:rFonts w:ascii="Times New Roman" w:hAnsi="Times New Roman" w:cs="Times New Roman"/>
          <w:bCs/>
          <w:i/>
          <w:sz w:val="24"/>
          <w:szCs w:val="24"/>
          <w:lang w:val="ro-RO"/>
        </w:rPr>
        <w:t>r</w:t>
      </w:r>
      <w:r w:rsidR="00C866FB" w:rsidRPr="00DE0EBD">
        <w:rPr>
          <w:rFonts w:ascii="Times New Roman" w:hAnsi="Times New Roman" w:cs="Times New Roman"/>
          <w:bCs/>
          <w:i/>
          <w:sz w:val="24"/>
          <w:szCs w:val="24"/>
          <w:lang w:val="ro-RO"/>
        </w:rPr>
        <w:t xml:space="preserve">eprinderilor mici și mijlocii „START UP NATION </w:t>
      </w:r>
      <w:r w:rsidR="0013703F" w:rsidRPr="00DE0EBD">
        <w:rPr>
          <w:rFonts w:ascii="Times New Roman" w:hAnsi="Times New Roman" w:cs="Times New Roman"/>
          <w:bCs/>
          <w:i/>
          <w:sz w:val="24"/>
          <w:szCs w:val="24"/>
          <w:lang w:val="ro-RO"/>
        </w:rPr>
        <w:t>–</w:t>
      </w:r>
      <w:r w:rsidR="00C866FB" w:rsidRPr="00DE0EBD">
        <w:rPr>
          <w:rFonts w:ascii="Times New Roman" w:hAnsi="Times New Roman" w:cs="Times New Roman"/>
          <w:bCs/>
          <w:i/>
          <w:sz w:val="24"/>
          <w:szCs w:val="24"/>
          <w:lang w:val="ro-RO"/>
        </w:rPr>
        <w:t xml:space="preserve"> ROMÂNIA“ ediția 2024 </w:t>
      </w:r>
      <w:bookmarkEnd w:id="7"/>
      <w:r w:rsidR="00C866FB" w:rsidRPr="00DE0EBD">
        <w:rPr>
          <w:rFonts w:ascii="Times New Roman" w:hAnsi="Times New Roman" w:cs="Times New Roman"/>
          <w:bCs/>
          <w:iCs/>
          <w:sz w:val="24"/>
          <w:szCs w:val="24"/>
          <w:lang w:val="ro-RO"/>
        </w:rPr>
        <w:t>cuprinde cel puțin următoarele elemente:</w:t>
      </w:r>
    </w:p>
    <w:p w14:paraId="2BC3554E" w14:textId="77777777" w:rsidR="00F9097F" w:rsidRPr="00DE0EBD" w:rsidRDefault="00F44356" w:rsidP="003576CD">
      <w:pPr>
        <w:spacing w:after="0" w:line="360" w:lineRule="auto"/>
        <w:contextualSpacing/>
        <w:jc w:val="both"/>
        <w:rPr>
          <w:rFonts w:ascii="Times New Roman" w:hAnsi="Times New Roman" w:cs="Times New Roman"/>
          <w:bCs/>
          <w:iCs/>
          <w:sz w:val="24"/>
          <w:szCs w:val="24"/>
          <w:lang w:val="ro-RO"/>
        </w:rPr>
      </w:pPr>
      <w:r w:rsidRPr="00DE0EBD">
        <w:rPr>
          <w:rFonts w:ascii="Times New Roman" w:hAnsi="Times New Roman" w:cs="Times New Roman"/>
          <w:bCs/>
          <w:iCs/>
          <w:sz w:val="24"/>
          <w:szCs w:val="24"/>
          <w:lang w:val="ro-RO"/>
        </w:rPr>
        <w:t xml:space="preserve">a) </w:t>
      </w:r>
      <w:r w:rsidR="00C866FB" w:rsidRPr="00DE0EBD">
        <w:rPr>
          <w:rFonts w:ascii="Times New Roman" w:hAnsi="Times New Roman" w:cs="Times New Roman"/>
          <w:bCs/>
          <w:iCs/>
          <w:sz w:val="24"/>
          <w:szCs w:val="24"/>
          <w:lang w:val="ro-RO"/>
        </w:rPr>
        <w:t>modalitatea de derulare a campaniei de informare și promovare a programului astfel încât să se asigure informarea eficientă a publicului și a persoanelor eligibile cu privire la oportunitățile de finanțare precum și cu privire la modalitatea de înscriere și criteriile de eligibilitate;</w:t>
      </w:r>
    </w:p>
    <w:p w14:paraId="711EB8ED" w14:textId="6FFF2F37" w:rsidR="00C866FB" w:rsidRPr="00DE0EBD" w:rsidRDefault="00F44356" w:rsidP="003576CD">
      <w:pPr>
        <w:spacing w:after="0" w:line="360" w:lineRule="auto"/>
        <w:contextualSpacing/>
        <w:jc w:val="both"/>
        <w:rPr>
          <w:rFonts w:ascii="Times New Roman" w:hAnsi="Times New Roman" w:cs="Times New Roman"/>
          <w:bCs/>
          <w:i/>
          <w:sz w:val="24"/>
          <w:szCs w:val="24"/>
          <w:lang w:val="ro-RO"/>
        </w:rPr>
      </w:pPr>
      <w:r w:rsidRPr="00DE0EBD">
        <w:rPr>
          <w:rFonts w:ascii="Times New Roman" w:hAnsi="Times New Roman" w:cs="Times New Roman"/>
          <w:bCs/>
          <w:iCs/>
          <w:sz w:val="24"/>
          <w:szCs w:val="24"/>
          <w:lang w:val="ro-RO"/>
        </w:rPr>
        <w:t xml:space="preserve">b) </w:t>
      </w:r>
      <w:r w:rsidR="00C866FB" w:rsidRPr="00DE0EBD">
        <w:rPr>
          <w:rFonts w:ascii="Times New Roman" w:hAnsi="Times New Roman" w:cs="Times New Roman"/>
          <w:bCs/>
          <w:iCs/>
          <w:sz w:val="24"/>
          <w:szCs w:val="24"/>
          <w:lang w:val="ro-RO"/>
        </w:rPr>
        <w:t xml:space="preserve">criteriile de eligibilitate pentru fiecare categorie de </w:t>
      </w:r>
      <w:r w:rsidR="00FB3367" w:rsidRPr="00DE0EBD">
        <w:rPr>
          <w:rFonts w:ascii="Times New Roman" w:hAnsi="Times New Roman" w:cs="Times New Roman"/>
          <w:bCs/>
          <w:iCs/>
          <w:sz w:val="24"/>
          <w:szCs w:val="24"/>
          <w:lang w:val="ro-RO"/>
        </w:rPr>
        <w:t>grup țintă eligibil</w:t>
      </w:r>
      <w:r w:rsidR="00C866FB" w:rsidRPr="00DE0EBD">
        <w:rPr>
          <w:rFonts w:ascii="Times New Roman" w:hAnsi="Times New Roman" w:cs="Times New Roman"/>
          <w:bCs/>
          <w:iCs/>
          <w:sz w:val="24"/>
          <w:szCs w:val="24"/>
          <w:lang w:val="ro-RO"/>
        </w:rPr>
        <w:t xml:space="preserve"> și documentele suport c</w:t>
      </w:r>
      <w:r w:rsidR="00FB3367" w:rsidRPr="00DE0EBD">
        <w:rPr>
          <w:rFonts w:ascii="Times New Roman" w:hAnsi="Times New Roman" w:cs="Times New Roman"/>
          <w:bCs/>
          <w:iCs/>
          <w:sz w:val="24"/>
          <w:szCs w:val="24"/>
          <w:lang w:val="ro-RO"/>
        </w:rPr>
        <w:t>are</w:t>
      </w:r>
      <w:r w:rsidR="00C866FB" w:rsidRPr="00DE0EBD">
        <w:rPr>
          <w:rFonts w:ascii="Times New Roman" w:hAnsi="Times New Roman" w:cs="Times New Roman"/>
          <w:bCs/>
          <w:iCs/>
          <w:sz w:val="24"/>
          <w:szCs w:val="24"/>
          <w:lang w:val="ro-RO"/>
        </w:rPr>
        <w:t xml:space="preserve"> trebuie prezentate pentru verificarea eligibilității;</w:t>
      </w:r>
    </w:p>
    <w:p w14:paraId="319873C2" w14:textId="309BDF97" w:rsidR="00C866FB" w:rsidRPr="00DE0EBD" w:rsidRDefault="00F44356" w:rsidP="003576CD">
      <w:pPr>
        <w:spacing w:after="0" w:line="360" w:lineRule="auto"/>
        <w:jc w:val="both"/>
        <w:rPr>
          <w:rFonts w:ascii="Times New Roman" w:hAnsi="Times New Roman" w:cs="Times New Roman"/>
          <w:bCs/>
          <w:i/>
          <w:sz w:val="24"/>
          <w:szCs w:val="24"/>
          <w:lang w:val="ro-RO"/>
        </w:rPr>
      </w:pPr>
      <w:r w:rsidRPr="00DE0EBD">
        <w:rPr>
          <w:rFonts w:ascii="Times New Roman" w:hAnsi="Times New Roman" w:cs="Times New Roman"/>
          <w:bCs/>
          <w:iCs/>
          <w:sz w:val="24"/>
          <w:szCs w:val="24"/>
          <w:lang w:val="ro-RO"/>
        </w:rPr>
        <w:t xml:space="preserve">c) </w:t>
      </w:r>
      <w:r w:rsidR="00C866FB" w:rsidRPr="00DE0EBD">
        <w:rPr>
          <w:rFonts w:ascii="Times New Roman" w:hAnsi="Times New Roman" w:cs="Times New Roman"/>
          <w:bCs/>
          <w:iCs/>
          <w:sz w:val="24"/>
          <w:szCs w:val="24"/>
          <w:lang w:val="ro-RO"/>
        </w:rPr>
        <w:t>criteriile de selecție a persoanelor fizice aplicante pentru a beneficia de sprijin în vederea participării la cursuri de formare profesională;</w:t>
      </w:r>
    </w:p>
    <w:p w14:paraId="30FFBE0D" w14:textId="51CC36BF" w:rsidR="00B0118C" w:rsidRPr="00DE0EBD" w:rsidRDefault="00F44356" w:rsidP="003576CD">
      <w:pPr>
        <w:spacing w:after="0" w:line="360" w:lineRule="auto"/>
        <w:jc w:val="both"/>
        <w:rPr>
          <w:rFonts w:ascii="Times New Roman" w:hAnsi="Times New Roman" w:cs="Times New Roman"/>
          <w:bCs/>
          <w:i/>
          <w:sz w:val="24"/>
          <w:szCs w:val="24"/>
          <w:lang w:val="ro-RO"/>
        </w:rPr>
      </w:pPr>
      <w:r w:rsidRPr="00DE0EBD">
        <w:rPr>
          <w:rFonts w:ascii="Times New Roman" w:hAnsi="Times New Roman" w:cs="Times New Roman"/>
          <w:bCs/>
          <w:iCs/>
          <w:sz w:val="24"/>
          <w:szCs w:val="24"/>
          <w:lang w:val="ro-RO"/>
        </w:rPr>
        <w:t xml:space="preserve">d) </w:t>
      </w:r>
      <w:r w:rsidR="00C866FB" w:rsidRPr="00DE0EBD">
        <w:rPr>
          <w:rFonts w:ascii="Times New Roman" w:hAnsi="Times New Roman" w:cs="Times New Roman"/>
          <w:bCs/>
          <w:iCs/>
          <w:sz w:val="24"/>
          <w:szCs w:val="24"/>
          <w:lang w:val="ro-RO"/>
        </w:rPr>
        <w:t xml:space="preserve">procedura de </w:t>
      </w:r>
      <w:r w:rsidR="002B6ACE" w:rsidRPr="00DE0EBD">
        <w:rPr>
          <w:rFonts w:ascii="Times New Roman" w:hAnsi="Times New Roman" w:cs="Times New Roman"/>
          <w:bCs/>
          <w:iCs/>
          <w:sz w:val="24"/>
          <w:szCs w:val="24"/>
          <w:lang w:val="ro-RO"/>
        </w:rPr>
        <w:t xml:space="preserve">selecție a </w:t>
      </w:r>
      <w:r w:rsidR="00873419" w:rsidRPr="00DE0EBD">
        <w:rPr>
          <w:rFonts w:ascii="Times New Roman" w:hAnsi="Times New Roman" w:cs="Times New Roman"/>
          <w:bCs/>
          <w:iCs/>
          <w:sz w:val="24"/>
          <w:szCs w:val="24"/>
          <w:lang w:val="ro-RO"/>
        </w:rPr>
        <w:t>formularelor</w:t>
      </w:r>
      <w:r w:rsidR="002B6ACE" w:rsidRPr="00DE0EBD">
        <w:rPr>
          <w:rFonts w:ascii="Times New Roman" w:hAnsi="Times New Roman" w:cs="Times New Roman"/>
          <w:bCs/>
          <w:iCs/>
          <w:sz w:val="24"/>
          <w:szCs w:val="24"/>
          <w:lang w:val="ro-RO"/>
        </w:rPr>
        <w:t xml:space="preserve"> de finanțare</w:t>
      </w:r>
      <w:r w:rsidR="00C866FB" w:rsidRPr="00DE0EBD">
        <w:rPr>
          <w:rFonts w:ascii="Times New Roman" w:hAnsi="Times New Roman" w:cs="Times New Roman"/>
          <w:bCs/>
          <w:iCs/>
          <w:sz w:val="24"/>
          <w:szCs w:val="24"/>
          <w:lang w:val="ro-RO"/>
        </w:rPr>
        <w:t xml:space="preserve">, inclusiv criteriile de eligibilitate, modalitatea de </w:t>
      </w:r>
      <w:r w:rsidR="002B6ACE" w:rsidRPr="00DE0EBD">
        <w:rPr>
          <w:rFonts w:ascii="Times New Roman" w:hAnsi="Times New Roman" w:cs="Times New Roman"/>
          <w:bCs/>
          <w:iCs/>
          <w:sz w:val="24"/>
          <w:szCs w:val="24"/>
          <w:lang w:val="ro-RO"/>
        </w:rPr>
        <w:t>înscriere</w:t>
      </w:r>
      <w:r w:rsidR="00C866FB" w:rsidRPr="00DE0EBD">
        <w:rPr>
          <w:rFonts w:ascii="Times New Roman" w:hAnsi="Times New Roman" w:cs="Times New Roman"/>
          <w:bCs/>
          <w:iCs/>
          <w:sz w:val="24"/>
          <w:szCs w:val="24"/>
          <w:lang w:val="ro-RO"/>
        </w:rPr>
        <w:t xml:space="preserve">, </w:t>
      </w:r>
      <w:r w:rsidR="00B0118C" w:rsidRPr="00DE0EBD">
        <w:rPr>
          <w:rFonts w:ascii="Times New Roman" w:hAnsi="Times New Roman" w:cs="Times New Roman"/>
          <w:bCs/>
          <w:iCs/>
          <w:sz w:val="24"/>
          <w:szCs w:val="24"/>
          <w:lang w:val="ro-RO"/>
        </w:rPr>
        <w:t>criteriile de evaluare și selecție;</w:t>
      </w:r>
    </w:p>
    <w:p w14:paraId="42010130" w14:textId="6394C953" w:rsidR="00B0118C" w:rsidRPr="00DE0EBD" w:rsidRDefault="00F44356" w:rsidP="003576CD">
      <w:pPr>
        <w:spacing w:after="0" w:line="360" w:lineRule="auto"/>
        <w:jc w:val="both"/>
        <w:rPr>
          <w:rFonts w:ascii="Times New Roman" w:hAnsi="Times New Roman" w:cs="Times New Roman"/>
          <w:bCs/>
          <w:i/>
          <w:sz w:val="24"/>
          <w:szCs w:val="24"/>
          <w:lang w:val="ro-RO"/>
        </w:rPr>
      </w:pPr>
      <w:r w:rsidRPr="00DE0EBD">
        <w:rPr>
          <w:rFonts w:ascii="Times New Roman" w:hAnsi="Times New Roman" w:cs="Times New Roman"/>
          <w:bCs/>
          <w:iCs/>
          <w:sz w:val="24"/>
          <w:szCs w:val="24"/>
          <w:lang w:val="ro-RO"/>
        </w:rPr>
        <w:t xml:space="preserve">e) </w:t>
      </w:r>
      <w:r w:rsidR="00B0118C" w:rsidRPr="00DE0EBD">
        <w:rPr>
          <w:rFonts w:ascii="Times New Roman" w:hAnsi="Times New Roman" w:cs="Times New Roman"/>
          <w:bCs/>
          <w:iCs/>
          <w:sz w:val="24"/>
          <w:szCs w:val="24"/>
          <w:lang w:val="ro-RO"/>
        </w:rPr>
        <w:t>procedura de contractare a ajutorului de minimis;</w:t>
      </w:r>
    </w:p>
    <w:p w14:paraId="1254ED9B" w14:textId="7E759DDB" w:rsidR="00C866FB" w:rsidRPr="00DE0EBD" w:rsidRDefault="00F44356" w:rsidP="003576CD">
      <w:pPr>
        <w:spacing w:after="0" w:line="360" w:lineRule="auto"/>
        <w:jc w:val="both"/>
        <w:rPr>
          <w:rFonts w:ascii="Times New Roman" w:hAnsi="Times New Roman" w:cs="Times New Roman"/>
          <w:bCs/>
          <w:i/>
          <w:sz w:val="24"/>
          <w:szCs w:val="24"/>
          <w:lang w:val="ro-RO"/>
        </w:rPr>
      </w:pPr>
      <w:r w:rsidRPr="00DE0EBD">
        <w:rPr>
          <w:rFonts w:ascii="Times New Roman" w:hAnsi="Times New Roman" w:cs="Times New Roman"/>
          <w:bCs/>
          <w:iCs/>
          <w:sz w:val="24"/>
          <w:szCs w:val="24"/>
          <w:lang w:val="ro-RO"/>
        </w:rPr>
        <w:t xml:space="preserve">f) </w:t>
      </w:r>
      <w:r w:rsidR="00B0118C" w:rsidRPr="00DE0EBD">
        <w:rPr>
          <w:rFonts w:ascii="Times New Roman" w:hAnsi="Times New Roman" w:cs="Times New Roman"/>
          <w:bCs/>
          <w:iCs/>
          <w:sz w:val="24"/>
          <w:szCs w:val="24"/>
          <w:lang w:val="ro-RO"/>
        </w:rPr>
        <w:t xml:space="preserve">procedura de monitorizare a implementării </w:t>
      </w:r>
      <w:r w:rsidR="00873419" w:rsidRPr="00DE0EBD">
        <w:rPr>
          <w:rFonts w:ascii="Times New Roman" w:hAnsi="Times New Roman" w:cs="Times New Roman"/>
          <w:bCs/>
          <w:iCs/>
          <w:sz w:val="24"/>
          <w:szCs w:val="24"/>
          <w:lang w:val="ro-RO"/>
        </w:rPr>
        <w:t>formularelor de finanțare</w:t>
      </w:r>
      <w:r w:rsidR="00B0118C" w:rsidRPr="00DE0EBD">
        <w:rPr>
          <w:rFonts w:ascii="Times New Roman" w:hAnsi="Times New Roman" w:cs="Times New Roman"/>
          <w:bCs/>
          <w:iCs/>
          <w:sz w:val="24"/>
          <w:szCs w:val="24"/>
          <w:lang w:val="ro-RO"/>
        </w:rPr>
        <w:t xml:space="preserve"> și de verificare a eligibilității ajutorului de minimis acordat;</w:t>
      </w:r>
    </w:p>
    <w:p w14:paraId="647EF27A" w14:textId="12D8208A" w:rsidR="00B0118C" w:rsidRPr="00DE0EBD" w:rsidRDefault="00F44356" w:rsidP="003576CD">
      <w:pPr>
        <w:spacing w:after="0" w:line="360" w:lineRule="auto"/>
        <w:jc w:val="both"/>
        <w:rPr>
          <w:rFonts w:ascii="Times New Roman" w:hAnsi="Times New Roman" w:cs="Times New Roman"/>
          <w:bCs/>
          <w:iCs/>
          <w:sz w:val="24"/>
          <w:szCs w:val="24"/>
          <w:lang w:val="ro-RO"/>
        </w:rPr>
      </w:pPr>
      <w:r w:rsidRPr="00DE0EBD">
        <w:rPr>
          <w:rFonts w:ascii="Times New Roman" w:hAnsi="Times New Roman" w:cs="Times New Roman"/>
          <w:bCs/>
          <w:iCs/>
          <w:sz w:val="24"/>
          <w:szCs w:val="24"/>
          <w:lang w:val="ro-RO"/>
        </w:rPr>
        <w:t xml:space="preserve">g) </w:t>
      </w:r>
      <w:r w:rsidR="00B0118C" w:rsidRPr="00DE0EBD">
        <w:rPr>
          <w:rFonts w:ascii="Times New Roman" w:hAnsi="Times New Roman" w:cs="Times New Roman"/>
          <w:bCs/>
          <w:iCs/>
          <w:sz w:val="24"/>
          <w:szCs w:val="24"/>
          <w:lang w:val="ro-RO"/>
        </w:rPr>
        <w:t>procedura de monitorizare a sustenabilității IMM urilor sprijinite.</w:t>
      </w:r>
    </w:p>
    <w:p w14:paraId="13567D82" w14:textId="078DE9DE" w:rsidR="00F9097F" w:rsidRPr="00DE0EBD" w:rsidRDefault="0013703F" w:rsidP="003576CD">
      <w:pPr>
        <w:spacing w:after="0" w:line="360" w:lineRule="auto"/>
        <w:jc w:val="both"/>
        <w:rPr>
          <w:rFonts w:ascii="Times New Roman" w:hAnsi="Times New Roman" w:cs="Times New Roman"/>
          <w:bCs/>
          <w:iCs/>
          <w:sz w:val="24"/>
          <w:szCs w:val="24"/>
          <w:lang w:val="ro-RO"/>
        </w:rPr>
      </w:pPr>
      <w:r w:rsidRPr="00DE0EBD">
        <w:rPr>
          <w:rFonts w:ascii="Times New Roman" w:hAnsi="Times New Roman" w:cs="Times New Roman"/>
          <w:b/>
          <w:iCs/>
          <w:sz w:val="24"/>
          <w:szCs w:val="24"/>
          <w:lang w:val="ro-RO"/>
        </w:rPr>
        <w:t xml:space="preserve">(2) </w:t>
      </w:r>
      <w:r w:rsidRPr="00DE0EBD">
        <w:rPr>
          <w:rFonts w:ascii="Times New Roman" w:hAnsi="Times New Roman" w:cs="Times New Roman"/>
          <w:bCs/>
          <w:iCs/>
          <w:sz w:val="24"/>
          <w:szCs w:val="24"/>
          <w:lang w:val="ro-RO"/>
        </w:rPr>
        <w:t>Procedura de implementare a Programului pentru stimularea înt</w:t>
      </w:r>
      <w:r w:rsidR="00026A10">
        <w:rPr>
          <w:rFonts w:ascii="Times New Roman" w:hAnsi="Times New Roman" w:cs="Times New Roman"/>
          <w:bCs/>
          <w:iCs/>
          <w:sz w:val="24"/>
          <w:szCs w:val="24"/>
          <w:lang w:val="ro-RO"/>
        </w:rPr>
        <w:t>r</w:t>
      </w:r>
      <w:r w:rsidRPr="00DE0EBD">
        <w:rPr>
          <w:rFonts w:ascii="Times New Roman" w:hAnsi="Times New Roman" w:cs="Times New Roman"/>
          <w:bCs/>
          <w:iCs/>
          <w:sz w:val="24"/>
          <w:szCs w:val="24"/>
          <w:lang w:val="ro-RO"/>
        </w:rPr>
        <w:t xml:space="preserve">eprinderilor mici și mijlocii „START UP NATION – ROMÂNIA“ ediția 2024 </w:t>
      </w:r>
      <w:r w:rsidR="00CF27F9" w:rsidRPr="00DE0EBD">
        <w:rPr>
          <w:rFonts w:ascii="Times New Roman" w:hAnsi="Times New Roman" w:cs="Times New Roman"/>
          <w:bCs/>
          <w:iCs/>
          <w:sz w:val="24"/>
          <w:szCs w:val="24"/>
          <w:lang w:val="ro-RO"/>
        </w:rPr>
        <w:t>se</w:t>
      </w:r>
      <w:r w:rsidRPr="00DE0EBD">
        <w:rPr>
          <w:rFonts w:ascii="Times New Roman" w:hAnsi="Times New Roman" w:cs="Times New Roman"/>
          <w:bCs/>
          <w:iCs/>
          <w:sz w:val="24"/>
          <w:szCs w:val="24"/>
          <w:lang w:val="ro-RO"/>
        </w:rPr>
        <w:t xml:space="preserve"> elabor</w:t>
      </w:r>
      <w:r w:rsidR="00CF27F9" w:rsidRPr="00DE0EBD">
        <w:rPr>
          <w:rFonts w:ascii="Times New Roman" w:hAnsi="Times New Roman" w:cs="Times New Roman"/>
          <w:bCs/>
          <w:iCs/>
          <w:sz w:val="24"/>
          <w:szCs w:val="24"/>
          <w:lang w:val="ro-RO"/>
        </w:rPr>
        <w:t>ează</w:t>
      </w:r>
      <w:r w:rsidRPr="00DE0EBD">
        <w:rPr>
          <w:rFonts w:ascii="Times New Roman" w:hAnsi="Times New Roman" w:cs="Times New Roman"/>
          <w:bCs/>
          <w:iCs/>
          <w:sz w:val="24"/>
          <w:szCs w:val="24"/>
          <w:lang w:val="ro-RO"/>
        </w:rPr>
        <w:t xml:space="preserve"> și</w:t>
      </w:r>
      <w:r w:rsidR="00CF27F9" w:rsidRPr="00DE0EBD">
        <w:rPr>
          <w:rFonts w:ascii="Times New Roman" w:hAnsi="Times New Roman" w:cs="Times New Roman"/>
          <w:bCs/>
          <w:iCs/>
          <w:sz w:val="24"/>
          <w:szCs w:val="24"/>
          <w:lang w:val="ro-RO"/>
        </w:rPr>
        <w:t xml:space="preserve"> </w:t>
      </w:r>
      <w:r w:rsidRPr="00DE0EBD">
        <w:rPr>
          <w:rFonts w:ascii="Times New Roman" w:hAnsi="Times New Roman" w:cs="Times New Roman"/>
          <w:bCs/>
          <w:iCs/>
          <w:sz w:val="24"/>
          <w:szCs w:val="24"/>
          <w:lang w:val="ro-RO"/>
        </w:rPr>
        <w:t>aprobă de către MEAT în termen de</w:t>
      </w:r>
      <w:r w:rsidR="001A08BC" w:rsidRPr="00DE0EBD">
        <w:rPr>
          <w:rFonts w:ascii="Times New Roman" w:hAnsi="Times New Roman" w:cs="Times New Roman"/>
          <w:bCs/>
          <w:iCs/>
          <w:sz w:val="24"/>
          <w:szCs w:val="24"/>
          <w:lang w:val="ro-RO"/>
        </w:rPr>
        <w:t xml:space="preserve"> 30 de zile </w:t>
      </w:r>
      <w:r w:rsidRPr="00DE0EBD">
        <w:rPr>
          <w:rFonts w:ascii="Times New Roman" w:hAnsi="Times New Roman" w:cs="Times New Roman"/>
          <w:bCs/>
          <w:iCs/>
          <w:sz w:val="24"/>
          <w:szCs w:val="24"/>
          <w:lang w:val="ro-RO"/>
        </w:rPr>
        <w:t xml:space="preserve">de la data intrării în vigoare a prezentei ordonanțe de urgență și </w:t>
      </w:r>
      <w:r w:rsidR="00CF27F9" w:rsidRPr="00DE0EBD">
        <w:rPr>
          <w:rFonts w:ascii="Times New Roman" w:hAnsi="Times New Roman" w:cs="Times New Roman"/>
          <w:bCs/>
          <w:iCs/>
          <w:sz w:val="24"/>
          <w:szCs w:val="24"/>
          <w:lang w:val="ro-RO"/>
        </w:rPr>
        <w:t>se</w:t>
      </w:r>
      <w:r w:rsidRPr="00DE0EBD">
        <w:rPr>
          <w:rFonts w:ascii="Times New Roman" w:hAnsi="Times New Roman" w:cs="Times New Roman"/>
          <w:bCs/>
          <w:iCs/>
          <w:sz w:val="24"/>
          <w:szCs w:val="24"/>
          <w:lang w:val="ro-RO"/>
        </w:rPr>
        <w:t xml:space="preserve"> actualiz</w:t>
      </w:r>
      <w:r w:rsidR="00CF27F9" w:rsidRPr="00DE0EBD">
        <w:rPr>
          <w:rFonts w:ascii="Times New Roman" w:hAnsi="Times New Roman" w:cs="Times New Roman"/>
          <w:bCs/>
          <w:iCs/>
          <w:sz w:val="24"/>
          <w:szCs w:val="24"/>
          <w:lang w:val="ro-RO"/>
        </w:rPr>
        <w:t>e</w:t>
      </w:r>
      <w:r w:rsidRPr="00DE0EBD">
        <w:rPr>
          <w:rFonts w:ascii="Times New Roman" w:hAnsi="Times New Roman" w:cs="Times New Roman"/>
          <w:bCs/>
          <w:iCs/>
          <w:sz w:val="24"/>
          <w:szCs w:val="24"/>
          <w:lang w:val="ro-RO"/>
        </w:rPr>
        <w:t>a</w:t>
      </w:r>
      <w:r w:rsidR="00CF27F9" w:rsidRPr="00DE0EBD">
        <w:rPr>
          <w:rFonts w:ascii="Times New Roman" w:hAnsi="Times New Roman" w:cs="Times New Roman"/>
          <w:bCs/>
          <w:iCs/>
          <w:sz w:val="24"/>
          <w:szCs w:val="24"/>
          <w:lang w:val="ro-RO"/>
        </w:rPr>
        <w:t>z</w:t>
      </w:r>
      <w:r w:rsidRPr="00DE0EBD">
        <w:rPr>
          <w:rFonts w:ascii="Times New Roman" w:hAnsi="Times New Roman" w:cs="Times New Roman"/>
          <w:bCs/>
          <w:iCs/>
          <w:sz w:val="24"/>
          <w:szCs w:val="24"/>
          <w:lang w:val="ro-RO"/>
        </w:rPr>
        <w:t>ă</w:t>
      </w:r>
      <w:r w:rsidR="00C13BD8" w:rsidRPr="00DE0EBD">
        <w:rPr>
          <w:rFonts w:ascii="Times New Roman" w:hAnsi="Times New Roman" w:cs="Times New Roman"/>
          <w:bCs/>
          <w:iCs/>
          <w:sz w:val="24"/>
          <w:szCs w:val="24"/>
          <w:lang w:val="ro-RO"/>
        </w:rPr>
        <w:t>, după caz,</w:t>
      </w:r>
      <w:r w:rsidRPr="00DE0EBD">
        <w:rPr>
          <w:rFonts w:ascii="Times New Roman" w:hAnsi="Times New Roman" w:cs="Times New Roman"/>
          <w:bCs/>
          <w:iCs/>
          <w:sz w:val="24"/>
          <w:szCs w:val="24"/>
          <w:lang w:val="ro-RO"/>
        </w:rPr>
        <w:t xml:space="preserve"> în conformitate cu prevederile Ghidului solicitantului – Condiții Specifice și ale schemei de ajutor de minimis elaborate și aprobate de către MIPE.</w:t>
      </w:r>
    </w:p>
    <w:bookmarkEnd w:id="6"/>
    <w:p w14:paraId="1EFD3162" w14:textId="77777777" w:rsidR="00DE0EBD" w:rsidRDefault="00DE0EBD" w:rsidP="003576CD">
      <w:pPr>
        <w:tabs>
          <w:tab w:val="left" w:pos="1080"/>
        </w:tabs>
        <w:adjustRightInd w:val="0"/>
        <w:spacing w:after="0" w:line="360" w:lineRule="auto"/>
        <w:jc w:val="both"/>
        <w:rPr>
          <w:rFonts w:ascii="Times New Roman" w:hAnsi="Times New Roman" w:cs="Times New Roman"/>
          <w:b/>
          <w:bCs/>
          <w:sz w:val="24"/>
          <w:szCs w:val="24"/>
          <w:lang w:val="ro-RO"/>
        </w:rPr>
      </w:pPr>
    </w:p>
    <w:p w14:paraId="270E3645" w14:textId="77777777" w:rsidR="00DE0EBD" w:rsidRDefault="00DE0EBD" w:rsidP="003576CD">
      <w:pPr>
        <w:tabs>
          <w:tab w:val="left" w:pos="1080"/>
        </w:tabs>
        <w:adjustRightInd w:val="0"/>
        <w:spacing w:after="0" w:line="360" w:lineRule="auto"/>
        <w:jc w:val="both"/>
        <w:rPr>
          <w:rFonts w:ascii="Times New Roman" w:hAnsi="Times New Roman" w:cs="Times New Roman"/>
          <w:b/>
          <w:bCs/>
          <w:sz w:val="24"/>
          <w:szCs w:val="24"/>
          <w:lang w:val="ro-RO"/>
        </w:rPr>
      </w:pPr>
    </w:p>
    <w:p w14:paraId="44295296" w14:textId="3E10D6D3" w:rsidR="00B0118C" w:rsidRPr="00DE0EBD" w:rsidRDefault="002F7EA5" w:rsidP="003576CD">
      <w:pPr>
        <w:tabs>
          <w:tab w:val="left" w:pos="1080"/>
        </w:tabs>
        <w:adjustRightInd w:val="0"/>
        <w:spacing w:after="0" w:line="360" w:lineRule="auto"/>
        <w:jc w:val="both"/>
        <w:rPr>
          <w:rFonts w:ascii="Times New Roman" w:hAnsi="Times New Roman" w:cs="Times New Roman"/>
          <w:sz w:val="24"/>
          <w:szCs w:val="24"/>
          <w:lang w:val="ro-RO"/>
        </w:rPr>
      </w:pPr>
      <w:r w:rsidRPr="00DE0EBD">
        <w:rPr>
          <w:rFonts w:ascii="Times New Roman" w:hAnsi="Times New Roman" w:cs="Times New Roman"/>
          <w:b/>
          <w:bCs/>
          <w:sz w:val="24"/>
          <w:szCs w:val="24"/>
          <w:lang w:val="ro-RO"/>
        </w:rPr>
        <w:t>Art</w:t>
      </w:r>
      <w:r w:rsidR="00FB2322" w:rsidRPr="00DE0EBD">
        <w:rPr>
          <w:rFonts w:ascii="Times New Roman" w:hAnsi="Times New Roman" w:cs="Times New Roman"/>
          <w:b/>
          <w:bCs/>
          <w:sz w:val="24"/>
          <w:szCs w:val="24"/>
          <w:lang w:val="ro-RO"/>
        </w:rPr>
        <w:t xml:space="preserve">. </w:t>
      </w:r>
      <w:r w:rsidR="00B0118C" w:rsidRPr="00DE0EBD">
        <w:rPr>
          <w:rFonts w:ascii="Times New Roman" w:hAnsi="Times New Roman" w:cs="Times New Roman"/>
          <w:b/>
          <w:bCs/>
          <w:sz w:val="24"/>
          <w:szCs w:val="24"/>
          <w:lang w:val="ro-RO"/>
        </w:rPr>
        <w:t>9</w:t>
      </w:r>
      <w:r w:rsidRPr="00DE0EBD">
        <w:rPr>
          <w:rFonts w:ascii="Times New Roman" w:hAnsi="Times New Roman" w:cs="Times New Roman"/>
          <w:sz w:val="24"/>
          <w:szCs w:val="24"/>
          <w:lang w:val="ro-RO"/>
        </w:rPr>
        <w:t xml:space="preserve"> </w:t>
      </w:r>
    </w:p>
    <w:p w14:paraId="16865FBF" w14:textId="35868ADD" w:rsidR="00B0118C" w:rsidRPr="00DE0EBD" w:rsidRDefault="00FB2322" w:rsidP="003576CD">
      <w:pPr>
        <w:tabs>
          <w:tab w:val="left" w:pos="1080"/>
        </w:tabs>
        <w:adjustRightInd w:val="0"/>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 xml:space="preserve">Mecanismul financiar prin care se asigură </w:t>
      </w:r>
      <w:r w:rsidR="00873419" w:rsidRPr="00DE0EBD">
        <w:rPr>
          <w:rFonts w:ascii="Times New Roman" w:hAnsi="Times New Roman" w:cs="Times New Roman"/>
          <w:sz w:val="24"/>
          <w:szCs w:val="24"/>
          <w:lang w:val="ro-RO"/>
        </w:rPr>
        <w:t>implementarea</w:t>
      </w:r>
      <w:r w:rsidRPr="00DE0EBD">
        <w:rPr>
          <w:rFonts w:ascii="Times New Roman" w:hAnsi="Times New Roman" w:cs="Times New Roman"/>
          <w:sz w:val="24"/>
          <w:szCs w:val="24"/>
          <w:lang w:val="ro-RO"/>
        </w:rPr>
        <w:t xml:space="preserve"> </w:t>
      </w:r>
      <w:r w:rsidR="00873419" w:rsidRPr="00DE0EBD">
        <w:rPr>
          <w:rFonts w:ascii="Times New Roman" w:hAnsi="Times New Roman" w:cs="Times New Roman"/>
          <w:sz w:val="24"/>
          <w:szCs w:val="24"/>
          <w:lang w:val="ro-RO"/>
        </w:rPr>
        <w:t>formularelor de finanțare</w:t>
      </w:r>
      <w:r w:rsidRPr="00DE0EBD">
        <w:rPr>
          <w:rFonts w:ascii="Times New Roman" w:hAnsi="Times New Roman" w:cs="Times New Roman"/>
          <w:sz w:val="24"/>
          <w:szCs w:val="24"/>
          <w:lang w:val="ro-RO"/>
        </w:rPr>
        <w:t xml:space="preserve"> şi rambursarea cheltuielilor se va derula prin parcurgerea următoarelor etape:</w:t>
      </w:r>
    </w:p>
    <w:p w14:paraId="683F7251" w14:textId="6A518F56" w:rsidR="00825E62" w:rsidRPr="00DE0EBD" w:rsidRDefault="00FB2322" w:rsidP="003576CD">
      <w:pPr>
        <w:pStyle w:val="Listparagraf"/>
        <w:numPr>
          <w:ilvl w:val="0"/>
          <w:numId w:val="11"/>
        </w:numPr>
        <w:tabs>
          <w:tab w:val="left" w:pos="1080"/>
        </w:tabs>
        <w:adjustRightInd w:val="0"/>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 xml:space="preserve">MEAT, ATIMMT şi STS îşi cuprind în bugetele proprii valoarea totală a </w:t>
      </w:r>
      <w:r w:rsidR="003B4533" w:rsidRPr="00DE0EBD">
        <w:rPr>
          <w:rFonts w:ascii="Times New Roman" w:hAnsi="Times New Roman" w:cs="Times New Roman"/>
          <w:sz w:val="24"/>
          <w:szCs w:val="24"/>
          <w:lang w:val="ro-RO"/>
        </w:rPr>
        <w:t xml:space="preserve">sumelor </w:t>
      </w:r>
      <w:r w:rsidRPr="00DE0EBD">
        <w:rPr>
          <w:rFonts w:ascii="Times New Roman" w:hAnsi="Times New Roman" w:cs="Times New Roman"/>
          <w:sz w:val="24"/>
          <w:szCs w:val="24"/>
          <w:lang w:val="ro-RO"/>
        </w:rPr>
        <w:t xml:space="preserve">corespunzătoare </w:t>
      </w:r>
      <w:r w:rsidR="00873419" w:rsidRPr="00DE0EBD">
        <w:rPr>
          <w:rFonts w:ascii="Times New Roman" w:hAnsi="Times New Roman" w:cs="Times New Roman"/>
          <w:sz w:val="24"/>
          <w:szCs w:val="24"/>
          <w:lang w:val="ro-RO"/>
        </w:rPr>
        <w:t xml:space="preserve">atât </w:t>
      </w:r>
      <w:r w:rsidR="003B4533" w:rsidRPr="00DE0EBD">
        <w:rPr>
          <w:rFonts w:ascii="Times New Roman" w:hAnsi="Times New Roman" w:cs="Times New Roman"/>
          <w:sz w:val="24"/>
          <w:szCs w:val="24"/>
          <w:lang w:val="ro-RO"/>
        </w:rPr>
        <w:t>activităților proprii derulate în cadrul programului</w:t>
      </w:r>
      <w:r w:rsidR="00873419" w:rsidRPr="00DE0EBD">
        <w:rPr>
          <w:rFonts w:ascii="Times New Roman" w:hAnsi="Times New Roman" w:cs="Times New Roman"/>
          <w:sz w:val="24"/>
          <w:szCs w:val="24"/>
          <w:lang w:val="ro-RO"/>
        </w:rPr>
        <w:t xml:space="preserve"> cât și finanțărilor și pot efectua cheltuieli</w:t>
      </w:r>
      <w:r w:rsidR="001E4019" w:rsidRPr="00DE0EBD">
        <w:rPr>
          <w:rFonts w:ascii="Times New Roman" w:hAnsi="Times New Roman" w:cs="Times New Roman"/>
          <w:sz w:val="24"/>
          <w:szCs w:val="24"/>
          <w:lang w:val="ro-RO"/>
        </w:rPr>
        <w:t xml:space="preserve"> începând cu data alocării bugetelor</w:t>
      </w:r>
      <w:r w:rsidR="006632F0" w:rsidRPr="00DE0EBD">
        <w:rPr>
          <w:rFonts w:ascii="Times New Roman" w:hAnsi="Times New Roman" w:cs="Times New Roman"/>
          <w:sz w:val="24"/>
          <w:szCs w:val="24"/>
          <w:lang w:val="ro-RO"/>
        </w:rPr>
        <w:t xml:space="preserve">, </w:t>
      </w:r>
      <w:r w:rsidR="006632F0" w:rsidRPr="00DE0EBD">
        <w:rPr>
          <w:rFonts w:ascii="Times New Roman" w:hAnsi="Times New Roman" w:cs="Times New Roman"/>
          <w:bCs/>
          <w:sz w:val="24"/>
          <w:szCs w:val="24"/>
          <w:lang w:val="ro-RO"/>
        </w:rPr>
        <w:t>conform art</w:t>
      </w:r>
      <w:r w:rsidR="00026A10">
        <w:rPr>
          <w:rFonts w:ascii="Times New Roman" w:hAnsi="Times New Roman" w:cs="Times New Roman"/>
          <w:bCs/>
          <w:sz w:val="24"/>
          <w:szCs w:val="24"/>
          <w:lang w:val="ro-RO"/>
        </w:rPr>
        <w:t>.</w:t>
      </w:r>
      <w:r w:rsidR="006632F0" w:rsidRPr="00DE0EBD">
        <w:rPr>
          <w:rFonts w:ascii="Times New Roman" w:hAnsi="Times New Roman" w:cs="Times New Roman"/>
          <w:bCs/>
          <w:sz w:val="24"/>
          <w:szCs w:val="24"/>
          <w:lang w:val="ro-RO"/>
        </w:rPr>
        <w:t xml:space="preserve"> 63 din Regulamentul (UE) 2021/1060 al Parlamentului Eupean si al Consiliului din 24 iunie 2021</w:t>
      </w:r>
      <w:r w:rsidR="001E4019" w:rsidRPr="00DE0EBD">
        <w:rPr>
          <w:rFonts w:ascii="Times New Roman" w:hAnsi="Times New Roman" w:cs="Times New Roman"/>
          <w:sz w:val="24"/>
          <w:szCs w:val="24"/>
          <w:lang w:val="ro-RO"/>
        </w:rPr>
        <w:t xml:space="preserve">. </w:t>
      </w:r>
    </w:p>
    <w:p w14:paraId="22094B55" w14:textId="544EC9E1" w:rsidR="003623D5" w:rsidRPr="00DE0EBD" w:rsidRDefault="00870092" w:rsidP="003576CD">
      <w:pPr>
        <w:pStyle w:val="Listparagraf"/>
        <w:numPr>
          <w:ilvl w:val="0"/>
          <w:numId w:val="11"/>
        </w:numPr>
        <w:tabs>
          <w:tab w:val="left" w:pos="1080"/>
        </w:tabs>
        <w:adjustRightInd w:val="0"/>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lastRenderedPageBreak/>
        <w:t xml:space="preserve">MEAT </w:t>
      </w:r>
      <w:r w:rsidR="00AC24F2" w:rsidRPr="00DE0EBD">
        <w:rPr>
          <w:rFonts w:ascii="Times New Roman" w:hAnsi="Times New Roman" w:cs="Times New Roman"/>
          <w:sz w:val="24"/>
          <w:szCs w:val="24"/>
          <w:lang w:val="ro-RO"/>
        </w:rPr>
        <w:t>ș</w:t>
      </w:r>
      <w:r w:rsidRPr="00DE0EBD">
        <w:rPr>
          <w:rFonts w:ascii="Times New Roman" w:hAnsi="Times New Roman" w:cs="Times New Roman"/>
          <w:sz w:val="24"/>
          <w:szCs w:val="24"/>
          <w:lang w:val="ro-RO"/>
        </w:rPr>
        <w:t xml:space="preserve">i STS vor </w:t>
      </w:r>
      <w:r w:rsidR="00AC24F2" w:rsidRPr="00DE0EBD">
        <w:rPr>
          <w:rFonts w:ascii="Times New Roman" w:hAnsi="Times New Roman" w:cs="Times New Roman"/>
          <w:sz w:val="24"/>
          <w:szCs w:val="24"/>
          <w:lang w:val="ro-RO"/>
        </w:rPr>
        <w:t>î</w:t>
      </w:r>
      <w:r w:rsidRPr="00DE0EBD">
        <w:rPr>
          <w:rFonts w:ascii="Times New Roman" w:hAnsi="Times New Roman" w:cs="Times New Roman"/>
          <w:sz w:val="24"/>
          <w:szCs w:val="24"/>
          <w:lang w:val="ro-RO"/>
        </w:rPr>
        <w:t>ncheia protocoale de colaborare cu institu</w:t>
      </w:r>
      <w:r w:rsidR="00AC24F2" w:rsidRPr="00DE0EBD">
        <w:rPr>
          <w:rFonts w:ascii="Times New Roman" w:hAnsi="Times New Roman" w:cs="Times New Roman"/>
          <w:sz w:val="24"/>
          <w:szCs w:val="24"/>
          <w:lang w:val="ro-RO"/>
        </w:rPr>
        <w:t>ț</w:t>
      </w:r>
      <w:r w:rsidRPr="00DE0EBD">
        <w:rPr>
          <w:rFonts w:ascii="Times New Roman" w:hAnsi="Times New Roman" w:cs="Times New Roman"/>
          <w:sz w:val="24"/>
          <w:szCs w:val="24"/>
          <w:lang w:val="ro-RO"/>
        </w:rPr>
        <w:t>iile de stat prin intermediul c</w:t>
      </w:r>
      <w:r w:rsidR="00AC24F2" w:rsidRPr="00DE0EBD">
        <w:rPr>
          <w:rFonts w:ascii="Times New Roman" w:hAnsi="Times New Roman" w:cs="Times New Roman"/>
          <w:sz w:val="24"/>
          <w:szCs w:val="24"/>
          <w:lang w:val="ro-RO"/>
        </w:rPr>
        <w:t>ă</w:t>
      </w:r>
      <w:r w:rsidRPr="00DE0EBD">
        <w:rPr>
          <w:rFonts w:ascii="Times New Roman" w:hAnsi="Times New Roman" w:cs="Times New Roman"/>
          <w:sz w:val="24"/>
          <w:szCs w:val="24"/>
          <w:lang w:val="ro-RO"/>
        </w:rPr>
        <w:t>rora vor fi interogate bazele de date necesare implement</w:t>
      </w:r>
      <w:r w:rsidR="00AC24F2" w:rsidRPr="00DE0EBD">
        <w:rPr>
          <w:rFonts w:ascii="Times New Roman" w:hAnsi="Times New Roman" w:cs="Times New Roman"/>
          <w:sz w:val="24"/>
          <w:szCs w:val="24"/>
          <w:lang w:val="ro-RO"/>
        </w:rPr>
        <w:t>ă</w:t>
      </w:r>
      <w:r w:rsidRPr="00DE0EBD">
        <w:rPr>
          <w:rFonts w:ascii="Times New Roman" w:hAnsi="Times New Roman" w:cs="Times New Roman"/>
          <w:sz w:val="24"/>
          <w:szCs w:val="24"/>
          <w:lang w:val="ro-RO"/>
        </w:rPr>
        <w:t>rii programului</w:t>
      </w:r>
      <w:r w:rsidR="003B4533" w:rsidRPr="00DE0EBD">
        <w:rPr>
          <w:rFonts w:ascii="Times New Roman" w:hAnsi="Times New Roman" w:cs="Times New Roman"/>
          <w:sz w:val="24"/>
          <w:szCs w:val="24"/>
          <w:lang w:val="ro-RO"/>
        </w:rPr>
        <w:t>, dacă este cazul</w:t>
      </w:r>
      <w:r w:rsidR="008E190E" w:rsidRPr="00DE0EBD">
        <w:rPr>
          <w:rFonts w:ascii="Times New Roman" w:hAnsi="Times New Roman" w:cs="Times New Roman"/>
          <w:sz w:val="24"/>
          <w:szCs w:val="24"/>
          <w:lang w:val="ro-RO"/>
        </w:rPr>
        <w:t>.</w:t>
      </w:r>
    </w:p>
    <w:p w14:paraId="393D4B8A" w14:textId="4C7A63FF" w:rsidR="003623D5" w:rsidRPr="00DE0EBD" w:rsidRDefault="00FB2322" w:rsidP="003576CD">
      <w:pPr>
        <w:pStyle w:val="Listparagraf"/>
        <w:numPr>
          <w:ilvl w:val="0"/>
          <w:numId w:val="11"/>
        </w:numPr>
        <w:tabs>
          <w:tab w:val="left" w:pos="1080"/>
        </w:tabs>
        <w:adjustRightInd w:val="0"/>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MEAT,</w:t>
      </w:r>
      <w:r w:rsidR="00DA4613" w:rsidRPr="00DE0EBD">
        <w:rPr>
          <w:rFonts w:ascii="Times New Roman" w:hAnsi="Times New Roman" w:cs="Times New Roman"/>
          <w:sz w:val="24"/>
          <w:szCs w:val="24"/>
          <w:lang w:val="ro-RO"/>
        </w:rPr>
        <w:t xml:space="preserve"> în calitate de lider</w:t>
      </w:r>
      <w:r w:rsidR="00C701EA" w:rsidRPr="00DE0EBD">
        <w:rPr>
          <w:rFonts w:ascii="Times New Roman" w:hAnsi="Times New Roman" w:cs="Times New Roman"/>
          <w:sz w:val="24"/>
          <w:szCs w:val="24"/>
          <w:lang w:val="ro-RO"/>
        </w:rPr>
        <w:t xml:space="preserve">, </w:t>
      </w:r>
      <w:r w:rsidRPr="00DE0EBD">
        <w:rPr>
          <w:rFonts w:ascii="Times New Roman" w:hAnsi="Times New Roman" w:cs="Times New Roman"/>
          <w:sz w:val="24"/>
          <w:szCs w:val="24"/>
          <w:lang w:val="ro-RO"/>
        </w:rPr>
        <w:t>în parteneriat cu ATIMMT şi STS, v</w:t>
      </w:r>
      <w:r w:rsidR="00870092" w:rsidRPr="00DE0EBD">
        <w:rPr>
          <w:rFonts w:ascii="Times New Roman" w:hAnsi="Times New Roman" w:cs="Times New Roman"/>
          <w:sz w:val="24"/>
          <w:szCs w:val="24"/>
          <w:lang w:val="ro-RO"/>
        </w:rPr>
        <w:t xml:space="preserve">or </w:t>
      </w:r>
      <w:r w:rsidRPr="00DE0EBD">
        <w:rPr>
          <w:rFonts w:ascii="Times New Roman" w:hAnsi="Times New Roman" w:cs="Times New Roman"/>
          <w:sz w:val="24"/>
          <w:szCs w:val="24"/>
          <w:lang w:val="ro-RO"/>
        </w:rPr>
        <w:t>depune cererea de finanţare prin sistemul informatic MySMIS 2021, în conformitate cu prevederile Ghidului solicitantului</w:t>
      </w:r>
      <w:r w:rsidR="00EA6B6A" w:rsidRPr="00DE0EBD">
        <w:rPr>
          <w:rFonts w:ascii="Times New Roman" w:hAnsi="Times New Roman" w:cs="Times New Roman"/>
          <w:sz w:val="24"/>
          <w:szCs w:val="24"/>
          <w:lang w:val="ro-RO"/>
        </w:rPr>
        <w:t xml:space="preserve"> – Condiții Specifice</w:t>
      </w:r>
      <w:r w:rsidR="00146E77" w:rsidRPr="00DE0EBD">
        <w:rPr>
          <w:rFonts w:ascii="Times New Roman" w:hAnsi="Times New Roman" w:cs="Times New Roman"/>
          <w:sz w:val="24"/>
          <w:szCs w:val="24"/>
          <w:lang w:val="ro-RO"/>
        </w:rPr>
        <w:t xml:space="preserve"> și a</w:t>
      </w:r>
      <w:r w:rsidR="008E190E" w:rsidRPr="00DE0EBD">
        <w:rPr>
          <w:rFonts w:ascii="Times New Roman" w:hAnsi="Times New Roman" w:cs="Times New Roman"/>
          <w:sz w:val="24"/>
          <w:szCs w:val="24"/>
          <w:lang w:val="ro-RO"/>
        </w:rPr>
        <w:t>le</w:t>
      </w:r>
      <w:r w:rsidR="00146E77" w:rsidRPr="00DE0EBD">
        <w:rPr>
          <w:rFonts w:ascii="Times New Roman" w:hAnsi="Times New Roman" w:cs="Times New Roman"/>
          <w:sz w:val="24"/>
          <w:szCs w:val="24"/>
          <w:lang w:val="ro-RO"/>
        </w:rPr>
        <w:t xml:space="preserve"> schemei de </w:t>
      </w:r>
      <w:r w:rsidR="008E190E" w:rsidRPr="00DE0EBD">
        <w:rPr>
          <w:rFonts w:ascii="Times New Roman" w:hAnsi="Times New Roman" w:cs="Times New Roman"/>
          <w:sz w:val="24"/>
          <w:szCs w:val="24"/>
          <w:lang w:val="ro-RO"/>
        </w:rPr>
        <w:t xml:space="preserve">ajutor de </w:t>
      </w:r>
      <w:r w:rsidR="00146E77" w:rsidRPr="00DE0EBD">
        <w:rPr>
          <w:rFonts w:ascii="Times New Roman" w:hAnsi="Times New Roman" w:cs="Times New Roman"/>
          <w:sz w:val="24"/>
          <w:szCs w:val="24"/>
          <w:lang w:val="ro-RO"/>
        </w:rPr>
        <w:t>minimis</w:t>
      </w:r>
      <w:r w:rsidRPr="00DE0EBD">
        <w:rPr>
          <w:rFonts w:ascii="Times New Roman" w:hAnsi="Times New Roman" w:cs="Times New Roman"/>
          <w:sz w:val="24"/>
          <w:szCs w:val="24"/>
          <w:lang w:val="ro-RO"/>
        </w:rPr>
        <w:t xml:space="preserve"> </w:t>
      </w:r>
      <w:r w:rsidR="00870092" w:rsidRPr="00DE0EBD">
        <w:rPr>
          <w:rFonts w:ascii="Times New Roman" w:hAnsi="Times New Roman" w:cs="Times New Roman"/>
          <w:sz w:val="24"/>
          <w:szCs w:val="24"/>
          <w:lang w:val="ro-RO"/>
        </w:rPr>
        <w:t>elaborat</w:t>
      </w:r>
      <w:r w:rsidR="00C27894" w:rsidRPr="00DE0EBD">
        <w:rPr>
          <w:rFonts w:ascii="Times New Roman" w:hAnsi="Times New Roman" w:cs="Times New Roman"/>
          <w:sz w:val="24"/>
          <w:szCs w:val="24"/>
          <w:lang w:val="ro-RO"/>
        </w:rPr>
        <w:t>e</w:t>
      </w:r>
      <w:r w:rsidR="00870092" w:rsidRPr="00DE0EBD">
        <w:rPr>
          <w:rFonts w:ascii="Times New Roman" w:hAnsi="Times New Roman" w:cs="Times New Roman"/>
          <w:sz w:val="24"/>
          <w:szCs w:val="24"/>
          <w:lang w:val="ro-RO"/>
        </w:rPr>
        <w:t xml:space="preserve"> </w:t>
      </w:r>
      <w:r w:rsidR="00FF53F5" w:rsidRPr="00DE0EBD">
        <w:rPr>
          <w:rFonts w:ascii="Times New Roman" w:hAnsi="Times New Roman" w:cs="Times New Roman"/>
          <w:sz w:val="24"/>
          <w:szCs w:val="24"/>
          <w:lang w:val="ro-RO"/>
        </w:rPr>
        <w:t>ș</w:t>
      </w:r>
      <w:r w:rsidR="00870092" w:rsidRPr="00DE0EBD">
        <w:rPr>
          <w:rFonts w:ascii="Times New Roman" w:hAnsi="Times New Roman" w:cs="Times New Roman"/>
          <w:sz w:val="24"/>
          <w:szCs w:val="24"/>
          <w:lang w:val="ro-RO"/>
        </w:rPr>
        <w:t>i aprobat</w:t>
      </w:r>
      <w:r w:rsidR="00C27894" w:rsidRPr="00DE0EBD">
        <w:rPr>
          <w:rFonts w:ascii="Times New Roman" w:hAnsi="Times New Roman" w:cs="Times New Roman"/>
          <w:sz w:val="24"/>
          <w:szCs w:val="24"/>
          <w:lang w:val="ro-RO"/>
        </w:rPr>
        <w:t>e</w:t>
      </w:r>
      <w:r w:rsidR="00870092" w:rsidRPr="00DE0EBD">
        <w:rPr>
          <w:rFonts w:ascii="Times New Roman" w:hAnsi="Times New Roman" w:cs="Times New Roman"/>
          <w:sz w:val="24"/>
          <w:szCs w:val="24"/>
          <w:lang w:val="ro-RO"/>
        </w:rPr>
        <w:t xml:space="preserve"> de c</w:t>
      </w:r>
      <w:r w:rsidR="00FF53F5" w:rsidRPr="00DE0EBD">
        <w:rPr>
          <w:rFonts w:ascii="Times New Roman" w:hAnsi="Times New Roman" w:cs="Times New Roman"/>
          <w:sz w:val="24"/>
          <w:szCs w:val="24"/>
          <w:lang w:val="ro-RO"/>
        </w:rPr>
        <w:t>ă</w:t>
      </w:r>
      <w:r w:rsidR="00870092" w:rsidRPr="00DE0EBD">
        <w:rPr>
          <w:rFonts w:ascii="Times New Roman" w:hAnsi="Times New Roman" w:cs="Times New Roman"/>
          <w:sz w:val="24"/>
          <w:szCs w:val="24"/>
          <w:lang w:val="ro-RO"/>
        </w:rPr>
        <w:t>tre MIPE</w:t>
      </w:r>
      <w:r w:rsidR="00EA6B6A" w:rsidRPr="00DE0EBD">
        <w:rPr>
          <w:rFonts w:ascii="Times New Roman" w:hAnsi="Times New Roman" w:cs="Times New Roman"/>
          <w:sz w:val="24"/>
          <w:szCs w:val="24"/>
          <w:lang w:val="ro-RO"/>
        </w:rPr>
        <w:t>.</w:t>
      </w:r>
    </w:p>
    <w:p w14:paraId="465B2086" w14:textId="68CEDB60" w:rsidR="003623D5" w:rsidRPr="00DE0EBD" w:rsidRDefault="00FB2322" w:rsidP="003576CD">
      <w:pPr>
        <w:pStyle w:val="Listparagraf"/>
        <w:numPr>
          <w:ilvl w:val="0"/>
          <w:numId w:val="11"/>
        </w:numPr>
        <w:tabs>
          <w:tab w:val="left" w:pos="1080"/>
        </w:tabs>
        <w:adjustRightInd w:val="0"/>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MIPE şi MEAT</w:t>
      </w:r>
      <w:r w:rsidR="00C701EA" w:rsidRPr="00DE0EBD">
        <w:rPr>
          <w:rFonts w:ascii="Times New Roman" w:hAnsi="Times New Roman" w:cs="Times New Roman"/>
          <w:sz w:val="24"/>
          <w:szCs w:val="24"/>
          <w:lang w:val="ro-RO"/>
        </w:rPr>
        <w:t xml:space="preserve"> în calitate de lider</w:t>
      </w:r>
      <w:r w:rsidRPr="00DE0EBD">
        <w:rPr>
          <w:rFonts w:ascii="Times New Roman" w:hAnsi="Times New Roman" w:cs="Times New Roman"/>
          <w:sz w:val="24"/>
          <w:szCs w:val="24"/>
          <w:lang w:val="ro-RO"/>
        </w:rPr>
        <w:t>, în parteneriat cu ATIMMT şi STS, vor încheia contract</w:t>
      </w:r>
      <w:r w:rsidR="003314DA" w:rsidRPr="00DE0EBD">
        <w:rPr>
          <w:rFonts w:ascii="Times New Roman" w:hAnsi="Times New Roman" w:cs="Times New Roman"/>
          <w:sz w:val="24"/>
          <w:szCs w:val="24"/>
          <w:lang w:val="ro-RO"/>
        </w:rPr>
        <w:t>ele</w:t>
      </w:r>
      <w:r w:rsidRPr="00DE0EBD">
        <w:rPr>
          <w:rFonts w:ascii="Times New Roman" w:hAnsi="Times New Roman" w:cs="Times New Roman"/>
          <w:sz w:val="24"/>
          <w:szCs w:val="24"/>
          <w:lang w:val="ro-RO"/>
        </w:rPr>
        <w:t xml:space="preserve"> de finanţare în termen de maximum </w:t>
      </w:r>
      <w:r w:rsidR="008E190E" w:rsidRPr="00DE0EBD">
        <w:rPr>
          <w:rFonts w:ascii="Times New Roman" w:hAnsi="Times New Roman" w:cs="Times New Roman"/>
          <w:sz w:val="24"/>
          <w:szCs w:val="24"/>
          <w:lang w:val="ro-RO"/>
        </w:rPr>
        <w:t>2</w:t>
      </w:r>
      <w:r w:rsidR="003623D5" w:rsidRPr="00DE0EBD">
        <w:rPr>
          <w:rFonts w:ascii="Times New Roman" w:hAnsi="Times New Roman" w:cs="Times New Roman"/>
          <w:sz w:val="24"/>
          <w:szCs w:val="24"/>
          <w:lang w:val="ro-RO"/>
        </w:rPr>
        <w:t>0</w:t>
      </w:r>
      <w:r w:rsidRPr="00DE0EBD">
        <w:rPr>
          <w:rFonts w:ascii="Times New Roman" w:hAnsi="Times New Roman" w:cs="Times New Roman"/>
          <w:sz w:val="24"/>
          <w:szCs w:val="24"/>
          <w:lang w:val="ro-RO"/>
        </w:rPr>
        <w:t xml:space="preserve"> de zile lucrătoare de la data depunerii cererii de finanţare, după parcurgerea etapelor procedurale de evaluare </w:t>
      </w:r>
      <w:r w:rsidR="003314DA" w:rsidRPr="00DE0EBD">
        <w:rPr>
          <w:rFonts w:ascii="Times New Roman" w:hAnsi="Times New Roman" w:cs="Times New Roman"/>
          <w:sz w:val="24"/>
          <w:szCs w:val="24"/>
          <w:lang w:val="ro-RO"/>
        </w:rPr>
        <w:t xml:space="preserve">și </w:t>
      </w:r>
      <w:r w:rsidR="003623D5" w:rsidRPr="00DE0EBD">
        <w:rPr>
          <w:rFonts w:ascii="Times New Roman" w:hAnsi="Times New Roman" w:cs="Times New Roman"/>
          <w:sz w:val="24"/>
          <w:szCs w:val="24"/>
          <w:lang w:val="ro-RO"/>
        </w:rPr>
        <w:t>selectie și de contractare</w:t>
      </w:r>
      <w:r w:rsidR="008E190E" w:rsidRPr="00DE0EBD">
        <w:rPr>
          <w:rFonts w:ascii="Times New Roman" w:hAnsi="Times New Roman" w:cs="Times New Roman"/>
          <w:sz w:val="24"/>
          <w:szCs w:val="24"/>
          <w:lang w:val="ro-RO"/>
        </w:rPr>
        <w:t>,</w:t>
      </w:r>
      <w:r w:rsidR="003623D5" w:rsidRPr="00DE0EBD">
        <w:rPr>
          <w:rFonts w:ascii="Times New Roman" w:hAnsi="Times New Roman" w:cs="Times New Roman"/>
          <w:sz w:val="24"/>
          <w:szCs w:val="24"/>
          <w:lang w:val="ro-RO"/>
        </w:rPr>
        <w:t xml:space="preserve"> în conformitate cu procedurile operaționale pentru implementarea Programului Educație și Ocupare 2021 - 2027</w:t>
      </w:r>
      <w:r w:rsidRPr="00DE0EBD">
        <w:rPr>
          <w:rFonts w:ascii="Times New Roman" w:hAnsi="Times New Roman" w:cs="Times New Roman"/>
          <w:sz w:val="24"/>
          <w:szCs w:val="24"/>
          <w:lang w:val="ro-RO"/>
        </w:rPr>
        <w:t>;</w:t>
      </w:r>
    </w:p>
    <w:p w14:paraId="7880A30D" w14:textId="53AA46F8" w:rsidR="003623D5" w:rsidRPr="00DE0EBD" w:rsidRDefault="00FB2322" w:rsidP="003576CD">
      <w:pPr>
        <w:pStyle w:val="Listparagraf"/>
        <w:numPr>
          <w:ilvl w:val="0"/>
          <w:numId w:val="11"/>
        </w:numPr>
        <w:tabs>
          <w:tab w:val="left" w:pos="1080"/>
        </w:tabs>
        <w:adjustRightInd w:val="0"/>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M</w:t>
      </w:r>
      <w:r w:rsidR="009B5677" w:rsidRPr="00DE0EBD">
        <w:rPr>
          <w:rFonts w:ascii="Times New Roman" w:hAnsi="Times New Roman" w:cs="Times New Roman"/>
          <w:sz w:val="24"/>
          <w:szCs w:val="24"/>
          <w:lang w:val="ro-RO"/>
        </w:rPr>
        <w:t>E</w:t>
      </w:r>
      <w:r w:rsidRPr="00DE0EBD">
        <w:rPr>
          <w:rFonts w:ascii="Times New Roman" w:hAnsi="Times New Roman" w:cs="Times New Roman"/>
          <w:sz w:val="24"/>
          <w:szCs w:val="24"/>
          <w:lang w:val="ro-RO"/>
        </w:rPr>
        <w:t xml:space="preserve">AT va încheia </w:t>
      </w:r>
      <w:r w:rsidR="00A238AB" w:rsidRPr="00DE0EBD">
        <w:rPr>
          <w:rFonts w:ascii="Times New Roman" w:hAnsi="Times New Roman" w:cs="Times New Roman"/>
          <w:sz w:val="24"/>
          <w:szCs w:val="24"/>
          <w:lang w:val="ro-RO"/>
        </w:rPr>
        <w:t xml:space="preserve">acte adiționale la </w:t>
      </w:r>
      <w:r w:rsidRPr="00DE0EBD">
        <w:rPr>
          <w:rFonts w:ascii="Times New Roman" w:hAnsi="Times New Roman" w:cs="Times New Roman"/>
          <w:sz w:val="24"/>
          <w:szCs w:val="24"/>
          <w:lang w:val="ro-RO"/>
        </w:rPr>
        <w:t>convenţi</w:t>
      </w:r>
      <w:r w:rsidR="00A238AB" w:rsidRPr="00DE0EBD">
        <w:rPr>
          <w:rFonts w:ascii="Times New Roman" w:hAnsi="Times New Roman" w:cs="Times New Roman"/>
          <w:sz w:val="24"/>
          <w:szCs w:val="24"/>
          <w:lang w:val="ro-RO"/>
        </w:rPr>
        <w:t>ile</w:t>
      </w:r>
      <w:r w:rsidRPr="00DE0EBD">
        <w:rPr>
          <w:rFonts w:ascii="Times New Roman" w:hAnsi="Times New Roman" w:cs="Times New Roman"/>
          <w:sz w:val="24"/>
          <w:szCs w:val="24"/>
          <w:lang w:val="ro-RO"/>
        </w:rPr>
        <w:t xml:space="preserve"> de colaborare cu </w:t>
      </w:r>
      <w:r w:rsidR="00A238AB" w:rsidRPr="00DE0EBD">
        <w:rPr>
          <w:rFonts w:ascii="Times New Roman" w:hAnsi="Times New Roman" w:cs="Times New Roman"/>
          <w:sz w:val="24"/>
          <w:szCs w:val="24"/>
          <w:lang w:val="ro-RO"/>
        </w:rPr>
        <w:t xml:space="preserve">instituțiile de credit </w:t>
      </w:r>
      <w:r w:rsidR="009B5677" w:rsidRPr="00DE0EBD">
        <w:rPr>
          <w:rFonts w:ascii="Times New Roman" w:hAnsi="Times New Roman" w:cs="Times New Roman"/>
          <w:sz w:val="24"/>
          <w:szCs w:val="24"/>
          <w:lang w:val="ro-RO"/>
        </w:rPr>
        <w:t xml:space="preserve"> partenere</w:t>
      </w:r>
      <w:r w:rsidRPr="00DE0EBD">
        <w:rPr>
          <w:rFonts w:ascii="Times New Roman" w:hAnsi="Times New Roman" w:cs="Times New Roman"/>
          <w:sz w:val="24"/>
          <w:szCs w:val="24"/>
          <w:lang w:val="ro-RO"/>
        </w:rPr>
        <w:t xml:space="preserve"> în </w:t>
      </w:r>
      <w:r w:rsidR="00A238AB" w:rsidRPr="00DE0EBD">
        <w:rPr>
          <w:rFonts w:ascii="Times New Roman" w:hAnsi="Times New Roman" w:cs="Times New Roman"/>
          <w:sz w:val="24"/>
          <w:szCs w:val="24"/>
          <w:lang w:val="ro-RO"/>
        </w:rPr>
        <w:t>vederea implementării</w:t>
      </w:r>
      <w:r w:rsidR="001E4019" w:rsidRPr="00DE0EBD">
        <w:rPr>
          <w:rFonts w:ascii="Times New Roman" w:hAnsi="Times New Roman" w:cs="Times New Roman"/>
          <w:sz w:val="24"/>
          <w:szCs w:val="24"/>
          <w:lang w:val="ro-RO"/>
        </w:rPr>
        <w:t xml:space="preserve"> programului</w:t>
      </w:r>
      <w:r w:rsidRPr="00DE0EBD">
        <w:rPr>
          <w:rFonts w:ascii="Times New Roman" w:hAnsi="Times New Roman" w:cs="Times New Roman"/>
          <w:sz w:val="24"/>
          <w:szCs w:val="24"/>
          <w:lang w:val="ro-RO"/>
        </w:rPr>
        <w:t xml:space="preserve">. </w:t>
      </w:r>
    </w:p>
    <w:p w14:paraId="394363B3" w14:textId="77777777" w:rsidR="003623D5" w:rsidRPr="00DE0EBD" w:rsidRDefault="00A7721E" w:rsidP="003576CD">
      <w:pPr>
        <w:pStyle w:val="Listparagraf"/>
        <w:numPr>
          <w:ilvl w:val="0"/>
          <w:numId w:val="11"/>
        </w:numPr>
        <w:tabs>
          <w:tab w:val="left" w:pos="1080"/>
        </w:tabs>
        <w:adjustRightInd w:val="0"/>
        <w:spacing w:after="0" w:line="360" w:lineRule="auto"/>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 xml:space="preserve">MEAT va încheia </w:t>
      </w:r>
      <w:r w:rsidR="00C94520" w:rsidRPr="00DE0EBD">
        <w:rPr>
          <w:rFonts w:ascii="Times New Roman" w:hAnsi="Times New Roman" w:cs="Times New Roman"/>
          <w:sz w:val="24"/>
          <w:szCs w:val="24"/>
          <w:lang w:val="ro-RO"/>
        </w:rPr>
        <w:t>contracte de formare profesional</w:t>
      </w:r>
      <w:r w:rsidR="00FF53F5" w:rsidRPr="00DE0EBD">
        <w:rPr>
          <w:rFonts w:ascii="Times New Roman" w:hAnsi="Times New Roman" w:cs="Times New Roman"/>
          <w:sz w:val="24"/>
          <w:szCs w:val="24"/>
          <w:lang w:val="ro-RO"/>
        </w:rPr>
        <w:t>ă</w:t>
      </w:r>
      <w:r w:rsidR="00C94520" w:rsidRPr="00DE0EBD">
        <w:rPr>
          <w:rFonts w:ascii="Times New Roman" w:hAnsi="Times New Roman" w:cs="Times New Roman"/>
          <w:sz w:val="24"/>
          <w:szCs w:val="24"/>
          <w:lang w:val="ro-RO"/>
        </w:rPr>
        <w:t xml:space="preserve"> </w:t>
      </w:r>
      <w:r w:rsidRPr="00DE0EBD">
        <w:rPr>
          <w:rFonts w:ascii="Times New Roman" w:hAnsi="Times New Roman" w:cs="Times New Roman"/>
          <w:sz w:val="24"/>
          <w:szCs w:val="24"/>
          <w:lang w:val="ro-RO"/>
        </w:rPr>
        <w:t xml:space="preserve">cu furnizorii </w:t>
      </w:r>
      <w:r w:rsidR="00C94520" w:rsidRPr="00DE0EBD">
        <w:rPr>
          <w:rFonts w:ascii="Times New Roman" w:hAnsi="Times New Roman" w:cs="Times New Roman"/>
          <w:sz w:val="24"/>
          <w:szCs w:val="24"/>
          <w:lang w:val="ro-RO"/>
        </w:rPr>
        <w:t>autoriza</w:t>
      </w:r>
      <w:r w:rsidR="00FF53F5" w:rsidRPr="00DE0EBD">
        <w:rPr>
          <w:rFonts w:ascii="Times New Roman" w:hAnsi="Times New Roman" w:cs="Times New Roman"/>
          <w:sz w:val="24"/>
          <w:szCs w:val="24"/>
          <w:lang w:val="ro-RO"/>
        </w:rPr>
        <w:t>ț</w:t>
      </w:r>
      <w:r w:rsidR="00C94520" w:rsidRPr="00DE0EBD">
        <w:rPr>
          <w:rFonts w:ascii="Times New Roman" w:hAnsi="Times New Roman" w:cs="Times New Roman"/>
          <w:sz w:val="24"/>
          <w:szCs w:val="24"/>
          <w:lang w:val="ro-RO"/>
        </w:rPr>
        <w:t xml:space="preserve">i de cursuri de antreprenoriat, </w:t>
      </w:r>
      <w:r w:rsidRPr="00DE0EBD">
        <w:rPr>
          <w:rFonts w:ascii="Times New Roman" w:hAnsi="Times New Roman" w:cs="Times New Roman"/>
          <w:sz w:val="24"/>
          <w:szCs w:val="24"/>
          <w:lang w:val="ro-RO"/>
        </w:rPr>
        <w:t>în baza unui proces transparent de selecţie</w:t>
      </w:r>
      <w:r w:rsidR="00C94520" w:rsidRPr="00DE0EBD">
        <w:rPr>
          <w:rFonts w:ascii="Times New Roman" w:hAnsi="Times New Roman" w:cs="Times New Roman"/>
          <w:sz w:val="24"/>
          <w:szCs w:val="24"/>
          <w:lang w:val="ro-RO"/>
        </w:rPr>
        <w:t>, astfel:</w:t>
      </w:r>
    </w:p>
    <w:p w14:paraId="4F3DD8FE" w14:textId="77777777" w:rsidR="003623D5" w:rsidRPr="00DE0EBD" w:rsidRDefault="00C94520" w:rsidP="003576CD">
      <w:pPr>
        <w:pStyle w:val="Listparagraf"/>
        <w:numPr>
          <w:ilvl w:val="8"/>
          <w:numId w:val="1"/>
        </w:numPr>
        <w:tabs>
          <w:tab w:val="left" w:pos="1080"/>
        </w:tabs>
        <w:adjustRightInd w:val="0"/>
        <w:spacing w:after="0" w:line="360" w:lineRule="auto"/>
        <w:ind w:left="1440"/>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MEAT va publica anun</w:t>
      </w:r>
      <w:r w:rsidR="00FF53F5" w:rsidRPr="00DE0EBD">
        <w:rPr>
          <w:rFonts w:ascii="Times New Roman" w:hAnsi="Times New Roman" w:cs="Times New Roman"/>
          <w:sz w:val="24"/>
          <w:szCs w:val="24"/>
          <w:lang w:val="ro-RO"/>
        </w:rPr>
        <w:t>ț</w:t>
      </w:r>
      <w:r w:rsidRPr="00DE0EBD">
        <w:rPr>
          <w:rFonts w:ascii="Times New Roman" w:hAnsi="Times New Roman" w:cs="Times New Roman"/>
          <w:sz w:val="24"/>
          <w:szCs w:val="24"/>
          <w:lang w:val="ro-RO"/>
        </w:rPr>
        <w:t xml:space="preserve"> de selec</w:t>
      </w:r>
      <w:r w:rsidR="00FF53F5" w:rsidRPr="00DE0EBD">
        <w:rPr>
          <w:rFonts w:ascii="Times New Roman" w:hAnsi="Times New Roman" w:cs="Times New Roman"/>
          <w:sz w:val="24"/>
          <w:szCs w:val="24"/>
          <w:lang w:val="ro-RO"/>
        </w:rPr>
        <w:t>ț</w:t>
      </w:r>
      <w:r w:rsidRPr="00DE0EBD">
        <w:rPr>
          <w:rFonts w:ascii="Times New Roman" w:hAnsi="Times New Roman" w:cs="Times New Roman"/>
          <w:sz w:val="24"/>
          <w:szCs w:val="24"/>
          <w:lang w:val="ro-RO"/>
        </w:rPr>
        <w:t>ie pe site-ul intitu</w:t>
      </w:r>
      <w:r w:rsidR="00FF53F5" w:rsidRPr="00DE0EBD">
        <w:rPr>
          <w:rFonts w:ascii="Times New Roman" w:hAnsi="Times New Roman" w:cs="Times New Roman"/>
          <w:sz w:val="24"/>
          <w:szCs w:val="24"/>
          <w:lang w:val="ro-RO"/>
        </w:rPr>
        <w:t>ț</w:t>
      </w:r>
      <w:r w:rsidRPr="00DE0EBD">
        <w:rPr>
          <w:rFonts w:ascii="Times New Roman" w:hAnsi="Times New Roman" w:cs="Times New Roman"/>
          <w:sz w:val="24"/>
          <w:szCs w:val="24"/>
          <w:lang w:val="ro-RO"/>
        </w:rPr>
        <w:t>iei, care va cuprinde condi</w:t>
      </w:r>
      <w:r w:rsidR="00FF53F5" w:rsidRPr="00DE0EBD">
        <w:rPr>
          <w:rFonts w:ascii="Times New Roman" w:hAnsi="Times New Roman" w:cs="Times New Roman"/>
          <w:sz w:val="24"/>
          <w:szCs w:val="24"/>
          <w:lang w:val="ro-RO"/>
        </w:rPr>
        <w:t>ț</w:t>
      </w:r>
      <w:r w:rsidRPr="00DE0EBD">
        <w:rPr>
          <w:rFonts w:ascii="Times New Roman" w:hAnsi="Times New Roman" w:cs="Times New Roman"/>
          <w:sz w:val="24"/>
          <w:szCs w:val="24"/>
          <w:lang w:val="ro-RO"/>
        </w:rPr>
        <w:t>iile minime de selec</w:t>
      </w:r>
      <w:r w:rsidR="00FF53F5" w:rsidRPr="00DE0EBD">
        <w:rPr>
          <w:rFonts w:ascii="Times New Roman" w:hAnsi="Times New Roman" w:cs="Times New Roman"/>
          <w:sz w:val="24"/>
          <w:szCs w:val="24"/>
          <w:lang w:val="ro-RO"/>
        </w:rPr>
        <w:t>ț</w:t>
      </w:r>
      <w:r w:rsidRPr="00DE0EBD">
        <w:rPr>
          <w:rFonts w:ascii="Times New Roman" w:hAnsi="Times New Roman" w:cs="Times New Roman"/>
          <w:sz w:val="24"/>
          <w:szCs w:val="24"/>
          <w:lang w:val="ro-RO"/>
        </w:rPr>
        <w:t>ie ale furnizorilor de formare profesional</w:t>
      </w:r>
      <w:r w:rsidR="00FF53F5" w:rsidRPr="00DE0EBD">
        <w:rPr>
          <w:rFonts w:ascii="Times New Roman" w:hAnsi="Times New Roman" w:cs="Times New Roman"/>
          <w:sz w:val="24"/>
          <w:szCs w:val="24"/>
          <w:lang w:val="ro-RO"/>
        </w:rPr>
        <w:t>ă</w:t>
      </w:r>
      <w:r w:rsidR="003623D5" w:rsidRPr="00DE0EBD">
        <w:rPr>
          <w:rFonts w:ascii="Times New Roman" w:hAnsi="Times New Roman" w:cs="Times New Roman"/>
          <w:sz w:val="24"/>
          <w:szCs w:val="24"/>
          <w:lang w:val="ro-RO"/>
        </w:rPr>
        <w:t> ;</w:t>
      </w:r>
    </w:p>
    <w:p w14:paraId="039A581F" w14:textId="15797322" w:rsidR="003623D5" w:rsidRPr="00DE0EBD" w:rsidRDefault="00C94520" w:rsidP="003576CD">
      <w:pPr>
        <w:pStyle w:val="Listparagraf"/>
        <w:numPr>
          <w:ilvl w:val="8"/>
          <w:numId w:val="1"/>
        </w:numPr>
        <w:tabs>
          <w:tab w:val="left" w:pos="1080"/>
        </w:tabs>
        <w:adjustRightInd w:val="0"/>
        <w:spacing w:after="0" w:line="360" w:lineRule="auto"/>
        <w:ind w:left="1440"/>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comisia de selec</w:t>
      </w:r>
      <w:r w:rsidR="00FF53F5" w:rsidRPr="00DE0EBD">
        <w:rPr>
          <w:rFonts w:ascii="Times New Roman" w:hAnsi="Times New Roman" w:cs="Times New Roman"/>
          <w:sz w:val="24"/>
          <w:szCs w:val="24"/>
          <w:lang w:val="ro-RO"/>
        </w:rPr>
        <w:t>ț</w:t>
      </w:r>
      <w:r w:rsidRPr="00DE0EBD">
        <w:rPr>
          <w:rFonts w:ascii="Times New Roman" w:hAnsi="Times New Roman" w:cs="Times New Roman"/>
          <w:sz w:val="24"/>
          <w:szCs w:val="24"/>
          <w:lang w:val="ro-RO"/>
        </w:rPr>
        <w:t>ie, desemnat</w:t>
      </w:r>
      <w:r w:rsidR="00FF53F5" w:rsidRPr="00DE0EBD">
        <w:rPr>
          <w:rFonts w:ascii="Times New Roman" w:hAnsi="Times New Roman" w:cs="Times New Roman"/>
          <w:sz w:val="24"/>
          <w:szCs w:val="24"/>
          <w:lang w:val="ro-RO"/>
        </w:rPr>
        <w:t>ă</w:t>
      </w:r>
      <w:r w:rsidRPr="00DE0EBD">
        <w:rPr>
          <w:rFonts w:ascii="Times New Roman" w:hAnsi="Times New Roman" w:cs="Times New Roman"/>
          <w:sz w:val="24"/>
          <w:szCs w:val="24"/>
          <w:lang w:val="ro-RO"/>
        </w:rPr>
        <w:t xml:space="preserve"> prin ordin la ministrului </w:t>
      </w:r>
      <w:r w:rsidR="0049103F" w:rsidRPr="00DE0EBD">
        <w:rPr>
          <w:rFonts w:ascii="Times New Roman" w:hAnsi="Times New Roman" w:cs="Times New Roman"/>
          <w:sz w:val="24"/>
          <w:szCs w:val="24"/>
          <w:lang w:val="ro-RO"/>
        </w:rPr>
        <w:t>e</w:t>
      </w:r>
      <w:r w:rsidRPr="00DE0EBD">
        <w:rPr>
          <w:rFonts w:ascii="Times New Roman" w:hAnsi="Times New Roman" w:cs="Times New Roman"/>
          <w:sz w:val="24"/>
          <w:szCs w:val="24"/>
          <w:lang w:val="ro-RO"/>
        </w:rPr>
        <w:t xml:space="preserve">conomiei antreprenoriatului </w:t>
      </w:r>
      <w:r w:rsidR="00FF53F5" w:rsidRPr="00DE0EBD">
        <w:rPr>
          <w:rFonts w:ascii="Times New Roman" w:hAnsi="Times New Roman" w:cs="Times New Roman"/>
          <w:sz w:val="24"/>
          <w:szCs w:val="24"/>
          <w:lang w:val="ro-RO"/>
        </w:rPr>
        <w:t>ș</w:t>
      </w:r>
      <w:r w:rsidRPr="00DE0EBD">
        <w:rPr>
          <w:rFonts w:ascii="Times New Roman" w:hAnsi="Times New Roman" w:cs="Times New Roman"/>
          <w:sz w:val="24"/>
          <w:szCs w:val="24"/>
          <w:lang w:val="ro-RO"/>
        </w:rPr>
        <w:t>i turismului</w:t>
      </w:r>
      <w:r w:rsidR="00E47BC1" w:rsidRPr="00DE0EBD">
        <w:rPr>
          <w:rFonts w:ascii="Times New Roman" w:hAnsi="Times New Roman" w:cs="Times New Roman"/>
          <w:sz w:val="24"/>
          <w:szCs w:val="24"/>
          <w:lang w:val="ro-RO"/>
        </w:rPr>
        <w:t>, va verifica respectarea tuturor criteriilor de selec</w:t>
      </w:r>
      <w:r w:rsidR="00FF53F5" w:rsidRPr="00DE0EBD">
        <w:rPr>
          <w:rFonts w:ascii="Times New Roman" w:hAnsi="Times New Roman" w:cs="Times New Roman"/>
          <w:sz w:val="24"/>
          <w:szCs w:val="24"/>
          <w:lang w:val="ro-RO"/>
        </w:rPr>
        <w:t>ț</w:t>
      </w:r>
      <w:r w:rsidR="00E47BC1" w:rsidRPr="00DE0EBD">
        <w:rPr>
          <w:rFonts w:ascii="Times New Roman" w:hAnsi="Times New Roman" w:cs="Times New Roman"/>
          <w:sz w:val="24"/>
          <w:szCs w:val="24"/>
          <w:lang w:val="ro-RO"/>
        </w:rPr>
        <w:t xml:space="preserve">ie </w:t>
      </w:r>
      <w:r w:rsidR="00FF53F5" w:rsidRPr="00DE0EBD">
        <w:rPr>
          <w:rFonts w:ascii="Times New Roman" w:hAnsi="Times New Roman" w:cs="Times New Roman"/>
          <w:sz w:val="24"/>
          <w:szCs w:val="24"/>
          <w:lang w:val="ro-RO"/>
        </w:rPr>
        <w:t>ș</w:t>
      </w:r>
      <w:r w:rsidR="00E47BC1" w:rsidRPr="00DE0EBD">
        <w:rPr>
          <w:rFonts w:ascii="Times New Roman" w:hAnsi="Times New Roman" w:cs="Times New Roman"/>
          <w:sz w:val="24"/>
          <w:szCs w:val="24"/>
          <w:lang w:val="ro-RO"/>
        </w:rPr>
        <w:t>i va selecta to</w:t>
      </w:r>
      <w:r w:rsidR="00FF53F5" w:rsidRPr="00DE0EBD">
        <w:rPr>
          <w:rFonts w:ascii="Times New Roman" w:hAnsi="Times New Roman" w:cs="Times New Roman"/>
          <w:sz w:val="24"/>
          <w:szCs w:val="24"/>
          <w:lang w:val="ro-RO"/>
        </w:rPr>
        <w:t>ț</w:t>
      </w:r>
      <w:r w:rsidR="00E47BC1" w:rsidRPr="00DE0EBD">
        <w:rPr>
          <w:rFonts w:ascii="Times New Roman" w:hAnsi="Times New Roman" w:cs="Times New Roman"/>
          <w:sz w:val="24"/>
          <w:szCs w:val="24"/>
          <w:lang w:val="ro-RO"/>
        </w:rPr>
        <w:t xml:space="preserve">i furnizorii care </w:t>
      </w:r>
      <w:r w:rsidR="00FF53F5" w:rsidRPr="00DE0EBD">
        <w:rPr>
          <w:rFonts w:ascii="Times New Roman" w:hAnsi="Times New Roman" w:cs="Times New Roman"/>
          <w:sz w:val="24"/>
          <w:szCs w:val="24"/>
          <w:lang w:val="ro-RO"/>
        </w:rPr>
        <w:t>î</w:t>
      </w:r>
      <w:r w:rsidR="00E47BC1" w:rsidRPr="00DE0EBD">
        <w:rPr>
          <w:rFonts w:ascii="Times New Roman" w:hAnsi="Times New Roman" w:cs="Times New Roman"/>
          <w:sz w:val="24"/>
          <w:szCs w:val="24"/>
          <w:lang w:val="ro-RO"/>
        </w:rPr>
        <w:t>ndeplinesc condi</w:t>
      </w:r>
      <w:r w:rsidR="00FF53F5" w:rsidRPr="00DE0EBD">
        <w:rPr>
          <w:rFonts w:ascii="Times New Roman" w:hAnsi="Times New Roman" w:cs="Times New Roman"/>
          <w:sz w:val="24"/>
          <w:szCs w:val="24"/>
          <w:lang w:val="ro-RO"/>
        </w:rPr>
        <w:t>ț</w:t>
      </w:r>
      <w:r w:rsidR="00E47BC1" w:rsidRPr="00DE0EBD">
        <w:rPr>
          <w:rFonts w:ascii="Times New Roman" w:hAnsi="Times New Roman" w:cs="Times New Roman"/>
          <w:sz w:val="24"/>
          <w:szCs w:val="24"/>
          <w:lang w:val="ro-RO"/>
        </w:rPr>
        <w:t>iile minime de selec</w:t>
      </w:r>
      <w:r w:rsidR="00FF53F5" w:rsidRPr="00DE0EBD">
        <w:rPr>
          <w:rFonts w:ascii="Times New Roman" w:hAnsi="Times New Roman" w:cs="Times New Roman"/>
          <w:sz w:val="24"/>
          <w:szCs w:val="24"/>
          <w:lang w:val="ro-RO"/>
        </w:rPr>
        <w:t>ț</w:t>
      </w:r>
      <w:r w:rsidR="00E47BC1" w:rsidRPr="00DE0EBD">
        <w:rPr>
          <w:rFonts w:ascii="Times New Roman" w:hAnsi="Times New Roman" w:cs="Times New Roman"/>
          <w:sz w:val="24"/>
          <w:szCs w:val="24"/>
          <w:lang w:val="ro-RO"/>
        </w:rPr>
        <w:t>ie</w:t>
      </w:r>
      <w:r w:rsidR="003623D5" w:rsidRPr="00DE0EBD">
        <w:rPr>
          <w:rFonts w:ascii="Times New Roman" w:hAnsi="Times New Roman" w:cs="Times New Roman"/>
          <w:sz w:val="24"/>
          <w:szCs w:val="24"/>
          <w:lang w:val="ro-RO"/>
        </w:rPr>
        <w:t>;</w:t>
      </w:r>
    </w:p>
    <w:p w14:paraId="22AC5D9E" w14:textId="77777777" w:rsidR="003623D5" w:rsidRPr="00DE0EBD" w:rsidRDefault="00FF53F5" w:rsidP="003576CD">
      <w:pPr>
        <w:pStyle w:val="Listparagraf"/>
        <w:numPr>
          <w:ilvl w:val="8"/>
          <w:numId w:val="1"/>
        </w:numPr>
        <w:tabs>
          <w:tab w:val="left" w:pos="1080"/>
        </w:tabs>
        <w:adjustRightInd w:val="0"/>
        <w:spacing w:after="0" w:line="360" w:lineRule="auto"/>
        <w:ind w:left="1440"/>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î</w:t>
      </w:r>
      <w:r w:rsidR="00E47BC1" w:rsidRPr="00DE0EBD">
        <w:rPr>
          <w:rFonts w:ascii="Times New Roman" w:hAnsi="Times New Roman" w:cs="Times New Roman"/>
          <w:sz w:val="24"/>
          <w:szCs w:val="24"/>
          <w:lang w:val="ro-RO"/>
        </w:rPr>
        <w:t>n baza rezultatului selec</w:t>
      </w:r>
      <w:r w:rsidRPr="00DE0EBD">
        <w:rPr>
          <w:rFonts w:ascii="Times New Roman" w:hAnsi="Times New Roman" w:cs="Times New Roman"/>
          <w:sz w:val="24"/>
          <w:szCs w:val="24"/>
          <w:lang w:val="ro-RO"/>
        </w:rPr>
        <w:t>ț</w:t>
      </w:r>
      <w:r w:rsidR="00E47BC1" w:rsidRPr="00DE0EBD">
        <w:rPr>
          <w:rFonts w:ascii="Times New Roman" w:hAnsi="Times New Roman" w:cs="Times New Roman"/>
          <w:sz w:val="24"/>
          <w:szCs w:val="24"/>
          <w:lang w:val="ro-RO"/>
        </w:rPr>
        <w:t xml:space="preserve">iei, MEAT va </w:t>
      </w:r>
      <w:r w:rsidRPr="00DE0EBD">
        <w:rPr>
          <w:rFonts w:ascii="Times New Roman" w:hAnsi="Times New Roman" w:cs="Times New Roman"/>
          <w:sz w:val="24"/>
          <w:szCs w:val="24"/>
          <w:lang w:val="ro-RO"/>
        </w:rPr>
        <w:t>î</w:t>
      </w:r>
      <w:r w:rsidR="00E47BC1" w:rsidRPr="00DE0EBD">
        <w:rPr>
          <w:rFonts w:ascii="Times New Roman" w:hAnsi="Times New Roman" w:cs="Times New Roman"/>
          <w:sz w:val="24"/>
          <w:szCs w:val="24"/>
          <w:lang w:val="ro-RO"/>
        </w:rPr>
        <w:t>ncheia contracte de formare profesional</w:t>
      </w:r>
      <w:r w:rsidRPr="00DE0EBD">
        <w:rPr>
          <w:rFonts w:ascii="Times New Roman" w:hAnsi="Times New Roman" w:cs="Times New Roman"/>
          <w:sz w:val="24"/>
          <w:szCs w:val="24"/>
          <w:lang w:val="ro-RO"/>
        </w:rPr>
        <w:t>ă</w:t>
      </w:r>
      <w:r w:rsidR="00E47BC1" w:rsidRPr="00DE0EBD">
        <w:rPr>
          <w:rFonts w:ascii="Times New Roman" w:hAnsi="Times New Roman" w:cs="Times New Roman"/>
          <w:sz w:val="24"/>
          <w:szCs w:val="24"/>
          <w:lang w:val="ro-RO"/>
        </w:rPr>
        <w:t xml:space="preserve"> </w:t>
      </w:r>
      <w:r w:rsidRPr="00DE0EBD">
        <w:rPr>
          <w:rFonts w:ascii="Times New Roman" w:hAnsi="Times New Roman" w:cs="Times New Roman"/>
          <w:sz w:val="24"/>
          <w:szCs w:val="24"/>
          <w:lang w:val="ro-RO"/>
        </w:rPr>
        <w:t>ș</w:t>
      </w:r>
      <w:r w:rsidR="00E47BC1" w:rsidRPr="00DE0EBD">
        <w:rPr>
          <w:rFonts w:ascii="Times New Roman" w:hAnsi="Times New Roman" w:cs="Times New Roman"/>
          <w:sz w:val="24"/>
          <w:szCs w:val="24"/>
          <w:lang w:val="ro-RO"/>
        </w:rPr>
        <w:t>i va afi</w:t>
      </w:r>
      <w:r w:rsidRPr="00DE0EBD">
        <w:rPr>
          <w:rFonts w:ascii="Times New Roman" w:hAnsi="Times New Roman" w:cs="Times New Roman"/>
          <w:sz w:val="24"/>
          <w:szCs w:val="24"/>
          <w:lang w:val="ro-RO"/>
        </w:rPr>
        <w:t>ș</w:t>
      </w:r>
      <w:r w:rsidR="00E47BC1" w:rsidRPr="00DE0EBD">
        <w:rPr>
          <w:rFonts w:ascii="Times New Roman" w:hAnsi="Times New Roman" w:cs="Times New Roman"/>
          <w:sz w:val="24"/>
          <w:szCs w:val="24"/>
          <w:lang w:val="ro-RO"/>
        </w:rPr>
        <w:t>a pe site-ul intitu</w:t>
      </w:r>
      <w:r w:rsidRPr="00DE0EBD">
        <w:rPr>
          <w:rFonts w:ascii="Times New Roman" w:hAnsi="Times New Roman" w:cs="Times New Roman"/>
          <w:sz w:val="24"/>
          <w:szCs w:val="24"/>
          <w:lang w:val="ro-RO"/>
        </w:rPr>
        <w:t>ț</w:t>
      </w:r>
      <w:r w:rsidR="00E47BC1" w:rsidRPr="00DE0EBD">
        <w:rPr>
          <w:rFonts w:ascii="Times New Roman" w:hAnsi="Times New Roman" w:cs="Times New Roman"/>
          <w:sz w:val="24"/>
          <w:szCs w:val="24"/>
          <w:lang w:val="ro-RO"/>
        </w:rPr>
        <w:t>iei lista tuturor furnizorilor selecta</w:t>
      </w:r>
      <w:r w:rsidRPr="00DE0EBD">
        <w:rPr>
          <w:rFonts w:ascii="Times New Roman" w:hAnsi="Times New Roman" w:cs="Times New Roman"/>
          <w:sz w:val="24"/>
          <w:szCs w:val="24"/>
          <w:lang w:val="ro-RO"/>
        </w:rPr>
        <w:t>ț</w:t>
      </w:r>
      <w:r w:rsidR="00E47BC1" w:rsidRPr="00DE0EBD">
        <w:rPr>
          <w:rFonts w:ascii="Times New Roman" w:hAnsi="Times New Roman" w:cs="Times New Roman"/>
          <w:sz w:val="24"/>
          <w:szCs w:val="24"/>
          <w:lang w:val="ro-RO"/>
        </w:rPr>
        <w:t>i</w:t>
      </w:r>
      <w:r w:rsidR="003623D5" w:rsidRPr="00DE0EBD">
        <w:rPr>
          <w:rFonts w:ascii="Times New Roman" w:hAnsi="Times New Roman" w:cs="Times New Roman"/>
          <w:sz w:val="24"/>
          <w:szCs w:val="24"/>
          <w:lang w:val="ro-RO"/>
        </w:rPr>
        <w:t>;</w:t>
      </w:r>
    </w:p>
    <w:p w14:paraId="25A52E3F" w14:textId="77777777" w:rsidR="003623D5" w:rsidRPr="00DE0EBD" w:rsidRDefault="00E47BC1" w:rsidP="003576CD">
      <w:pPr>
        <w:pStyle w:val="Listparagraf"/>
        <w:numPr>
          <w:ilvl w:val="8"/>
          <w:numId w:val="1"/>
        </w:numPr>
        <w:tabs>
          <w:tab w:val="left" w:pos="1080"/>
        </w:tabs>
        <w:adjustRightInd w:val="0"/>
        <w:spacing w:after="0" w:line="360" w:lineRule="auto"/>
        <w:ind w:left="1440"/>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 xml:space="preserve">persoanele fizice, din grupul </w:t>
      </w:r>
      <w:r w:rsidR="00FF53F5" w:rsidRPr="00DE0EBD">
        <w:rPr>
          <w:rFonts w:ascii="Times New Roman" w:hAnsi="Times New Roman" w:cs="Times New Roman"/>
          <w:sz w:val="24"/>
          <w:szCs w:val="24"/>
          <w:lang w:val="ro-RO"/>
        </w:rPr>
        <w:t>ț</w:t>
      </w:r>
      <w:r w:rsidRPr="00DE0EBD">
        <w:rPr>
          <w:rFonts w:ascii="Times New Roman" w:hAnsi="Times New Roman" w:cs="Times New Roman"/>
          <w:sz w:val="24"/>
          <w:szCs w:val="24"/>
          <w:lang w:val="ro-RO"/>
        </w:rPr>
        <w:t>int</w:t>
      </w:r>
      <w:r w:rsidR="00FF53F5" w:rsidRPr="00DE0EBD">
        <w:rPr>
          <w:rFonts w:ascii="Times New Roman" w:hAnsi="Times New Roman" w:cs="Times New Roman"/>
          <w:sz w:val="24"/>
          <w:szCs w:val="24"/>
          <w:lang w:val="ro-RO"/>
        </w:rPr>
        <w:t>ă</w:t>
      </w:r>
      <w:r w:rsidRPr="00DE0EBD">
        <w:rPr>
          <w:rFonts w:ascii="Times New Roman" w:hAnsi="Times New Roman" w:cs="Times New Roman"/>
          <w:sz w:val="24"/>
          <w:szCs w:val="24"/>
          <w:lang w:val="ro-RO"/>
        </w:rPr>
        <w:t>, vor selecta furnizorul de formare</w:t>
      </w:r>
      <w:r w:rsidR="00FF53F5" w:rsidRPr="00DE0EBD">
        <w:rPr>
          <w:rFonts w:ascii="Times New Roman" w:hAnsi="Times New Roman" w:cs="Times New Roman"/>
          <w:sz w:val="24"/>
          <w:szCs w:val="24"/>
          <w:lang w:val="ro-RO"/>
        </w:rPr>
        <w:t>,</w:t>
      </w:r>
    </w:p>
    <w:p w14:paraId="211F2D26" w14:textId="77777777" w:rsidR="003623D5" w:rsidRPr="00DE0EBD" w:rsidRDefault="00E47BC1" w:rsidP="003576CD">
      <w:pPr>
        <w:pStyle w:val="Listparagraf"/>
        <w:numPr>
          <w:ilvl w:val="8"/>
          <w:numId w:val="1"/>
        </w:numPr>
        <w:tabs>
          <w:tab w:val="left" w:pos="1080"/>
        </w:tabs>
        <w:adjustRightInd w:val="0"/>
        <w:spacing w:after="0" w:line="360" w:lineRule="auto"/>
        <w:ind w:left="1440"/>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furnizorii vor organiza cursurile de formare profesional</w:t>
      </w:r>
      <w:r w:rsidR="00FF53F5" w:rsidRPr="00DE0EBD">
        <w:rPr>
          <w:rFonts w:ascii="Times New Roman" w:hAnsi="Times New Roman" w:cs="Times New Roman"/>
          <w:sz w:val="24"/>
          <w:szCs w:val="24"/>
          <w:lang w:val="ro-RO"/>
        </w:rPr>
        <w:t>ă</w:t>
      </w:r>
      <w:r w:rsidRPr="00DE0EBD">
        <w:rPr>
          <w:rFonts w:ascii="Times New Roman" w:hAnsi="Times New Roman" w:cs="Times New Roman"/>
          <w:sz w:val="24"/>
          <w:szCs w:val="24"/>
          <w:lang w:val="ro-RO"/>
        </w:rPr>
        <w:t xml:space="preserve"> </w:t>
      </w:r>
      <w:r w:rsidR="00FF53F5" w:rsidRPr="00DE0EBD">
        <w:rPr>
          <w:rFonts w:ascii="Times New Roman" w:hAnsi="Times New Roman" w:cs="Times New Roman"/>
          <w:sz w:val="24"/>
          <w:szCs w:val="24"/>
          <w:lang w:val="ro-RO"/>
        </w:rPr>
        <w:t>ș</w:t>
      </w:r>
      <w:r w:rsidRPr="00DE0EBD">
        <w:rPr>
          <w:rFonts w:ascii="Times New Roman" w:hAnsi="Times New Roman" w:cs="Times New Roman"/>
          <w:sz w:val="24"/>
          <w:szCs w:val="24"/>
          <w:lang w:val="ro-RO"/>
        </w:rPr>
        <w:t>i vor transmite toat</w:t>
      </w:r>
      <w:r w:rsidR="00FF53F5" w:rsidRPr="00DE0EBD">
        <w:rPr>
          <w:rFonts w:ascii="Times New Roman" w:hAnsi="Times New Roman" w:cs="Times New Roman"/>
          <w:sz w:val="24"/>
          <w:szCs w:val="24"/>
          <w:lang w:val="ro-RO"/>
        </w:rPr>
        <w:t>ă</w:t>
      </w:r>
      <w:r w:rsidRPr="00DE0EBD">
        <w:rPr>
          <w:rFonts w:ascii="Times New Roman" w:hAnsi="Times New Roman" w:cs="Times New Roman"/>
          <w:sz w:val="24"/>
          <w:szCs w:val="24"/>
          <w:lang w:val="ro-RO"/>
        </w:rPr>
        <w:t xml:space="preserve"> documenta</w:t>
      </w:r>
      <w:r w:rsidR="00FF53F5" w:rsidRPr="00DE0EBD">
        <w:rPr>
          <w:rFonts w:ascii="Times New Roman" w:hAnsi="Times New Roman" w:cs="Times New Roman"/>
          <w:sz w:val="24"/>
          <w:szCs w:val="24"/>
          <w:lang w:val="ro-RO"/>
        </w:rPr>
        <w:t>ț</w:t>
      </w:r>
      <w:r w:rsidRPr="00DE0EBD">
        <w:rPr>
          <w:rFonts w:ascii="Times New Roman" w:hAnsi="Times New Roman" w:cs="Times New Roman"/>
          <w:sz w:val="24"/>
          <w:szCs w:val="24"/>
          <w:lang w:val="ro-RO"/>
        </w:rPr>
        <w:t>ia aferent</w:t>
      </w:r>
      <w:r w:rsidR="00FF53F5" w:rsidRPr="00DE0EBD">
        <w:rPr>
          <w:rFonts w:ascii="Times New Roman" w:hAnsi="Times New Roman" w:cs="Times New Roman"/>
          <w:sz w:val="24"/>
          <w:szCs w:val="24"/>
          <w:lang w:val="ro-RO"/>
        </w:rPr>
        <w:t>ă</w:t>
      </w:r>
      <w:r w:rsidRPr="00DE0EBD">
        <w:rPr>
          <w:rFonts w:ascii="Times New Roman" w:hAnsi="Times New Roman" w:cs="Times New Roman"/>
          <w:sz w:val="24"/>
          <w:szCs w:val="24"/>
          <w:lang w:val="ro-RO"/>
        </w:rPr>
        <w:t xml:space="preserve"> conform procedurii de implementare a programului</w:t>
      </w:r>
      <w:r w:rsidR="003623D5" w:rsidRPr="00DE0EBD">
        <w:rPr>
          <w:rFonts w:ascii="Times New Roman" w:hAnsi="Times New Roman" w:cs="Times New Roman"/>
          <w:sz w:val="24"/>
          <w:szCs w:val="24"/>
          <w:lang w:val="ro-RO"/>
        </w:rPr>
        <w:t>;</w:t>
      </w:r>
    </w:p>
    <w:p w14:paraId="76A442FD" w14:textId="5C8C4D15" w:rsidR="00C94520" w:rsidRPr="00DE0EBD" w:rsidRDefault="00E47BC1" w:rsidP="003576CD">
      <w:pPr>
        <w:pStyle w:val="Listparagraf"/>
        <w:numPr>
          <w:ilvl w:val="8"/>
          <w:numId w:val="1"/>
        </w:numPr>
        <w:tabs>
          <w:tab w:val="left" w:pos="1080"/>
        </w:tabs>
        <w:adjustRightInd w:val="0"/>
        <w:spacing w:after="0" w:line="360" w:lineRule="auto"/>
        <w:ind w:left="1440"/>
        <w:jc w:val="both"/>
        <w:rPr>
          <w:rFonts w:ascii="Times New Roman" w:hAnsi="Times New Roman" w:cs="Times New Roman"/>
          <w:sz w:val="24"/>
          <w:szCs w:val="24"/>
          <w:lang w:val="ro-RO"/>
        </w:rPr>
      </w:pPr>
      <w:r w:rsidRPr="00DE0EBD">
        <w:rPr>
          <w:rFonts w:ascii="Times New Roman" w:hAnsi="Times New Roman" w:cs="Times New Roman"/>
          <w:sz w:val="24"/>
          <w:szCs w:val="24"/>
          <w:lang w:val="ro-RO"/>
        </w:rPr>
        <w:t>dup</w:t>
      </w:r>
      <w:r w:rsidR="00FF53F5" w:rsidRPr="00DE0EBD">
        <w:rPr>
          <w:rFonts w:ascii="Times New Roman" w:hAnsi="Times New Roman" w:cs="Times New Roman"/>
          <w:sz w:val="24"/>
          <w:szCs w:val="24"/>
          <w:lang w:val="ro-RO"/>
        </w:rPr>
        <w:t>ă</w:t>
      </w:r>
      <w:r w:rsidRPr="00DE0EBD">
        <w:rPr>
          <w:rFonts w:ascii="Times New Roman" w:hAnsi="Times New Roman" w:cs="Times New Roman"/>
          <w:sz w:val="24"/>
          <w:szCs w:val="24"/>
          <w:lang w:val="ro-RO"/>
        </w:rPr>
        <w:t xml:space="preserve"> validarea documenta</w:t>
      </w:r>
      <w:r w:rsidR="00FF53F5" w:rsidRPr="00DE0EBD">
        <w:rPr>
          <w:rFonts w:ascii="Times New Roman" w:hAnsi="Times New Roman" w:cs="Times New Roman"/>
          <w:sz w:val="24"/>
          <w:szCs w:val="24"/>
          <w:lang w:val="ro-RO"/>
        </w:rPr>
        <w:t>ț</w:t>
      </w:r>
      <w:r w:rsidRPr="00DE0EBD">
        <w:rPr>
          <w:rFonts w:ascii="Times New Roman" w:hAnsi="Times New Roman" w:cs="Times New Roman"/>
          <w:sz w:val="24"/>
          <w:szCs w:val="24"/>
          <w:lang w:val="ro-RO"/>
        </w:rPr>
        <w:t>iei aferente fiec</w:t>
      </w:r>
      <w:r w:rsidR="00FF53F5" w:rsidRPr="00DE0EBD">
        <w:rPr>
          <w:rFonts w:ascii="Times New Roman" w:hAnsi="Times New Roman" w:cs="Times New Roman"/>
          <w:sz w:val="24"/>
          <w:szCs w:val="24"/>
          <w:lang w:val="ro-RO"/>
        </w:rPr>
        <w:t>ă</w:t>
      </w:r>
      <w:r w:rsidRPr="00DE0EBD">
        <w:rPr>
          <w:rFonts w:ascii="Times New Roman" w:hAnsi="Times New Roman" w:cs="Times New Roman"/>
          <w:sz w:val="24"/>
          <w:szCs w:val="24"/>
          <w:lang w:val="ro-RO"/>
        </w:rPr>
        <w:t xml:space="preserve">rui absolvent din grupul </w:t>
      </w:r>
      <w:r w:rsidR="00FF53F5" w:rsidRPr="00DE0EBD">
        <w:rPr>
          <w:rFonts w:ascii="Times New Roman" w:hAnsi="Times New Roman" w:cs="Times New Roman"/>
          <w:sz w:val="24"/>
          <w:szCs w:val="24"/>
          <w:lang w:val="ro-RO"/>
        </w:rPr>
        <w:t>ț</w:t>
      </w:r>
      <w:r w:rsidRPr="00DE0EBD">
        <w:rPr>
          <w:rFonts w:ascii="Times New Roman" w:hAnsi="Times New Roman" w:cs="Times New Roman"/>
          <w:sz w:val="24"/>
          <w:szCs w:val="24"/>
          <w:lang w:val="ro-RO"/>
        </w:rPr>
        <w:t>int</w:t>
      </w:r>
      <w:r w:rsidR="00FF53F5" w:rsidRPr="00DE0EBD">
        <w:rPr>
          <w:rFonts w:ascii="Times New Roman" w:hAnsi="Times New Roman" w:cs="Times New Roman"/>
          <w:sz w:val="24"/>
          <w:szCs w:val="24"/>
          <w:lang w:val="ro-RO"/>
        </w:rPr>
        <w:t>ă</w:t>
      </w:r>
      <w:r w:rsidR="008E190E" w:rsidRPr="00DE0EBD">
        <w:rPr>
          <w:rFonts w:ascii="Times New Roman" w:hAnsi="Times New Roman" w:cs="Times New Roman"/>
          <w:sz w:val="24"/>
          <w:szCs w:val="24"/>
          <w:lang w:val="ro-RO"/>
        </w:rPr>
        <w:t>,</w:t>
      </w:r>
      <w:r w:rsidRPr="00DE0EBD">
        <w:rPr>
          <w:rFonts w:ascii="Times New Roman" w:hAnsi="Times New Roman" w:cs="Times New Roman"/>
          <w:sz w:val="24"/>
          <w:szCs w:val="24"/>
          <w:lang w:val="ro-RO"/>
        </w:rPr>
        <w:t xml:space="preserve"> MEAT va proceda la plata </w:t>
      </w:r>
      <w:r w:rsidR="00FF53F5" w:rsidRPr="00DE0EBD">
        <w:rPr>
          <w:rFonts w:ascii="Times New Roman" w:hAnsi="Times New Roman" w:cs="Times New Roman"/>
          <w:sz w:val="24"/>
          <w:szCs w:val="24"/>
          <w:lang w:val="ro-RO"/>
        </w:rPr>
        <w:t xml:space="preserve">către furnizorii de formare a </w:t>
      </w:r>
      <w:r w:rsidRPr="00DE0EBD">
        <w:rPr>
          <w:rFonts w:ascii="Times New Roman" w:hAnsi="Times New Roman" w:cs="Times New Roman"/>
          <w:sz w:val="24"/>
          <w:szCs w:val="24"/>
          <w:lang w:val="ro-RO"/>
        </w:rPr>
        <w:t>co</w:t>
      </w:r>
      <w:r w:rsidR="00FF53F5" w:rsidRPr="00DE0EBD">
        <w:rPr>
          <w:rFonts w:ascii="Times New Roman" w:hAnsi="Times New Roman" w:cs="Times New Roman"/>
          <w:sz w:val="24"/>
          <w:szCs w:val="24"/>
          <w:lang w:val="ro-RO"/>
        </w:rPr>
        <w:t>n</w:t>
      </w:r>
      <w:r w:rsidRPr="00DE0EBD">
        <w:rPr>
          <w:rFonts w:ascii="Times New Roman" w:hAnsi="Times New Roman" w:cs="Times New Roman"/>
          <w:sz w:val="24"/>
          <w:szCs w:val="24"/>
          <w:lang w:val="ro-RO"/>
        </w:rPr>
        <w:t xml:space="preserve">travalorii cursurilor, </w:t>
      </w:r>
      <w:r w:rsidR="00FF53F5" w:rsidRPr="00DE0EBD">
        <w:rPr>
          <w:rFonts w:ascii="Times New Roman" w:hAnsi="Times New Roman" w:cs="Times New Roman"/>
          <w:sz w:val="24"/>
          <w:szCs w:val="24"/>
          <w:lang w:val="ro-RO"/>
        </w:rPr>
        <w:t>î</w:t>
      </w:r>
      <w:r w:rsidRPr="00DE0EBD">
        <w:rPr>
          <w:rFonts w:ascii="Times New Roman" w:hAnsi="Times New Roman" w:cs="Times New Roman"/>
          <w:sz w:val="24"/>
          <w:szCs w:val="24"/>
          <w:lang w:val="ro-RO"/>
        </w:rPr>
        <w:t>n sum</w:t>
      </w:r>
      <w:r w:rsidR="00FF53F5" w:rsidRPr="00DE0EBD">
        <w:rPr>
          <w:rFonts w:ascii="Times New Roman" w:hAnsi="Times New Roman" w:cs="Times New Roman"/>
          <w:sz w:val="24"/>
          <w:szCs w:val="24"/>
          <w:lang w:val="ro-RO"/>
        </w:rPr>
        <w:t>ă</w:t>
      </w:r>
      <w:r w:rsidRPr="00DE0EBD">
        <w:rPr>
          <w:rFonts w:ascii="Times New Roman" w:hAnsi="Times New Roman" w:cs="Times New Roman"/>
          <w:sz w:val="24"/>
          <w:szCs w:val="24"/>
          <w:lang w:val="ro-RO"/>
        </w:rPr>
        <w:t xml:space="preserve"> de  </w:t>
      </w:r>
      <w:r w:rsidR="001E4019" w:rsidRPr="00DE0EBD">
        <w:rPr>
          <w:rFonts w:ascii="Times New Roman" w:hAnsi="Times New Roman" w:cs="Times New Roman"/>
          <w:sz w:val="24"/>
          <w:szCs w:val="24"/>
          <w:lang w:val="ro-RO"/>
        </w:rPr>
        <w:t>24</w:t>
      </w:r>
      <w:r w:rsidRPr="00DE0EBD">
        <w:rPr>
          <w:rFonts w:ascii="Times New Roman" w:hAnsi="Times New Roman" w:cs="Times New Roman"/>
          <w:sz w:val="24"/>
          <w:szCs w:val="24"/>
          <w:lang w:val="ro-RO"/>
        </w:rPr>
        <w:t>,8</w:t>
      </w:r>
      <w:r w:rsidR="00C926DC" w:rsidRPr="00DE0EBD">
        <w:rPr>
          <w:rFonts w:ascii="Times New Roman" w:hAnsi="Times New Roman" w:cs="Times New Roman"/>
          <w:sz w:val="24"/>
          <w:szCs w:val="24"/>
          <w:lang w:val="ro-RO"/>
        </w:rPr>
        <w:t>1</w:t>
      </w:r>
      <w:r w:rsidRPr="00DE0EBD">
        <w:rPr>
          <w:rFonts w:ascii="Times New Roman" w:hAnsi="Times New Roman" w:cs="Times New Roman"/>
          <w:sz w:val="24"/>
          <w:szCs w:val="24"/>
          <w:lang w:val="ro-RO"/>
        </w:rPr>
        <w:t xml:space="preserve"> lei/ora </w:t>
      </w:r>
      <w:r w:rsidR="00FF53F5" w:rsidRPr="00DE0EBD">
        <w:rPr>
          <w:rFonts w:ascii="Times New Roman" w:hAnsi="Times New Roman" w:cs="Times New Roman"/>
          <w:sz w:val="24"/>
          <w:szCs w:val="24"/>
          <w:lang w:val="ro-RO"/>
        </w:rPr>
        <w:t xml:space="preserve">pentru fiecare </w:t>
      </w:r>
      <w:r w:rsidR="00C926DC" w:rsidRPr="00DE0EBD">
        <w:rPr>
          <w:rFonts w:ascii="Times New Roman" w:hAnsi="Times New Roman" w:cs="Times New Roman"/>
          <w:sz w:val="24"/>
          <w:szCs w:val="24"/>
          <w:lang w:val="ro-RO"/>
        </w:rPr>
        <w:t>absolvent</w:t>
      </w:r>
      <w:r w:rsidR="001E4019" w:rsidRPr="00DE0EBD">
        <w:rPr>
          <w:rFonts w:ascii="Times New Roman" w:hAnsi="Times New Roman" w:cs="Times New Roman"/>
          <w:sz w:val="24"/>
          <w:szCs w:val="24"/>
          <w:lang w:val="ro-RO"/>
        </w:rPr>
        <w:t>, compusă din 19,81 lei / oră aferentă formării și 5 lei/oră subvenție.</w:t>
      </w:r>
      <w:r w:rsidR="00C926DC" w:rsidRPr="00DE0EBD">
        <w:rPr>
          <w:rFonts w:ascii="Times New Roman" w:hAnsi="Times New Roman" w:cs="Times New Roman"/>
          <w:sz w:val="24"/>
          <w:szCs w:val="24"/>
          <w:lang w:val="ro-RO"/>
        </w:rPr>
        <w:t xml:space="preserve"> Plata contravalorii cursurilor de formare este condiționată de eliberarea certificatului de absolvire în conformitate cu prevederile Ordonanței Guvernului nr. 129/2000 privind formarea profesională a adulților</w:t>
      </w:r>
      <w:r w:rsidR="00BB6B9D" w:rsidRPr="00DE0EBD">
        <w:rPr>
          <w:rFonts w:ascii="Times New Roman" w:hAnsi="Times New Roman" w:cs="Times New Roman"/>
          <w:sz w:val="24"/>
          <w:szCs w:val="24"/>
          <w:lang w:val="ro-RO"/>
        </w:rPr>
        <w:t>, republicată, cu modificările și completările ulterioare</w:t>
      </w:r>
      <w:r w:rsidR="00C926DC" w:rsidRPr="00DE0EBD">
        <w:rPr>
          <w:rFonts w:ascii="Times New Roman" w:hAnsi="Times New Roman" w:cs="Times New Roman"/>
          <w:sz w:val="24"/>
          <w:szCs w:val="24"/>
          <w:lang w:val="ro-RO"/>
        </w:rPr>
        <w:t>;</w:t>
      </w:r>
    </w:p>
    <w:p w14:paraId="4681C78B" w14:textId="197DF720" w:rsidR="001E4019" w:rsidRPr="00DE0EBD" w:rsidRDefault="008E190E" w:rsidP="003576CD">
      <w:pPr>
        <w:pStyle w:val="Listparagraf"/>
        <w:numPr>
          <w:ilvl w:val="0"/>
          <w:numId w:val="11"/>
        </w:numPr>
        <w:tabs>
          <w:tab w:val="left" w:pos="1080"/>
        </w:tabs>
        <w:adjustRightInd w:val="0"/>
        <w:spacing w:after="0" w:line="360" w:lineRule="auto"/>
        <w:jc w:val="both"/>
        <w:rPr>
          <w:lang w:val="ro-RO"/>
        </w:rPr>
      </w:pPr>
      <w:r w:rsidRPr="00DE0EBD">
        <w:rPr>
          <w:rFonts w:ascii="Times New Roman" w:hAnsi="Times New Roman" w:cs="Times New Roman"/>
          <w:sz w:val="24"/>
          <w:szCs w:val="24"/>
          <w:lang w:val="ro-RO"/>
        </w:rPr>
        <w:lastRenderedPageBreak/>
        <w:t>D</w:t>
      </w:r>
      <w:r w:rsidR="00C926DC" w:rsidRPr="00DE0EBD">
        <w:rPr>
          <w:rFonts w:ascii="Times New Roman" w:hAnsi="Times New Roman" w:cs="Times New Roman"/>
          <w:sz w:val="24"/>
          <w:szCs w:val="24"/>
          <w:lang w:val="ro-RO"/>
        </w:rPr>
        <w:t xml:space="preserve">upă validarea documentației fiecărui absolvent din grupul </w:t>
      </w:r>
      <w:r w:rsidRPr="00DE0EBD">
        <w:rPr>
          <w:rFonts w:ascii="Times New Roman" w:hAnsi="Times New Roman" w:cs="Times New Roman"/>
          <w:sz w:val="24"/>
          <w:szCs w:val="24"/>
          <w:lang w:val="ro-RO"/>
        </w:rPr>
        <w:t>țintă,</w:t>
      </w:r>
      <w:r w:rsidR="00C926DC" w:rsidRPr="00DE0EBD">
        <w:rPr>
          <w:rFonts w:ascii="Times New Roman" w:hAnsi="Times New Roman" w:cs="Times New Roman"/>
          <w:sz w:val="24"/>
          <w:szCs w:val="24"/>
          <w:lang w:val="ro-RO"/>
        </w:rPr>
        <w:t xml:space="preserve"> </w:t>
      </w:r>
      <w:r w:rsidR="001E4019" w:rsidRPr="00DE0EBD">
        <w:rPr>
          <w:rFonts w:ascii="Times New Roman" w:hAnsi="Times New Roman" w:cs="Times New Roman"/>
          <w:sz w:val="24"/>
          <w:szCs w:val="24"/>
          <w:lang w:val="ro-RO"/>
        </w:rPr>
        <w:t>furnizorii de cursuri vor</w:t>
      </w:r>
      <w:r w:rsidR="00C926DC" w:rsidRPr="00DE0EBD">
        <w:rPr>
          <w:rFonts w:ascii="Times New Roman" w:hAnsi="Times New Roman" w:cs="Times New Roman"/>
          <w:sz w:val="24"/>
          <w:szCs w:val="24"/>
          <w:lang w:val="ro-RO"/>
        </w:rPr>
        <w:t xml:space="preserve"> proceda la plata către </w:t>
      </w:r>
      <w:r w:rsidR="001E4019" w:rsidRPr="00DE0EBD">
        <w:rPr>
          <w:rFonts w:ascii="Times New Roman" w:hAnsi="Times New Roman" w:cs="Times New Roman"/>
          <w:sz w:val="24"/>
          <w:szCs w:val="24"/>
          <w:lang w:val="ro-RO"/>
        </w:rPr>
        <w:t xml:space="preserve">fiecare </w:t>
      </w:r>
      <w:r w:rsidR="00C926DC" w:rsidRPr="00DE0EBD">
        <w:rPr>
          <w:rFonts w:ascii="Times New Roman" w:hAnsi="Times New Roman" w:cs="Times New Roman"/>
          <w:sz w:val="24"/>
          <w:szCs w:val="24"/>
          <w:lang w:val="ro-RO"/>
        </w:rPr>
        <w:t>absolven</w:t>
      </w:r>
      <w:r w:rsidRPr="00DE0EBD">
        <w:rPr>
          <w:rFonts w:ascii="Times New Roman" w:hAnsi="Times New Roman" w:cs="Times New Roman"/>
          <w:sz w:val="24"/>
          <w:szCs w:val="24"/>
          <w:lang w:val="ro-RO"/>
        </w:rPr>
        <w:t>t</w:t>
      </w:r>
      <w:r w:rsidR="00C926DC" w:rsidRPr="00DE0EBD">
        <w:rPr>
          <w:rFonts w:ascii="Times New Roman" w:hAnsi="Times New Roman" w:cs="Times New Roman"/>
          <w:sz w:val="24"/>
          <w:szCs w:val="24"/>
          <w:lang w:val="ro-RO"/>
        </w:rPr>
        <w:t xml:space="preserve"> a subven</w:t>
      </w:r>
      <w:r w:rsidRPr="00DE0EBD">
        <w:rPr>
          <w:rFonts w:ascii="Times New Roman" w:hAnsi="Times New Roman" w:cs="Times New Roman"/>
          <w:sz w:val="24"/>
          <w:szCs w:val="24"/>
          <w:lang w:val="ro-RO"/>
        </w:rPr>
        <w:t>ț</w:t>
      </w:r>
      <w:r w:rsidR="00C926DC" w:rsidRPr="00DE0EBD">
        <w:rPr>
          <w:rFonts w:ascii="Times New Roman" w:hAnsi="Times New Roman" w:cs="Times New Roman"/>
          <w:sz w:val="24"/>
          <w:szCs w:val="24"/>
          <w:lang w:val="ro-RO"/>
        </w:rPr>
        <w:t>iei de participare la curs</w:t>
      </w:r>
      <w:r w:rsidRPr="00DE0EBD">
        <w:rPr>
          <w:rFonts w:ascii="Times New Roman" w:hAnsi="Times New Roman" w:cs="Times New Roman"/>
          <w:sz w:val="24"/>
          <w:szCs w:val="24"/>
          <w:lang w:val="ro-RO"/>
        </w:rPr>
        <w:t>,</w:t>
      </w:r>
      <w:r w:rsidR="00C926DC" w:rsidRPr="00DE0EBD">
        <w:rPr>
          <w:rFonts w:ascii="Times New Roman" w:hAnsi="Times New Roman" w:cs="Times New Roman"/>
          <w:sz w:val="24"/>
          <w:szCs w:val="24"/>
          <w:lang w:val="ro-RO"/>
        </w:rPr>
        <w:t xml:space="preserve"> </w:t>
      </w:r>
      <w:r w:rsidRPr="00DE0EBD">
        <w:rPr>
          <w:rFonts w:ascii="Times New Roman" w:hAnsi="Times New Roman" w:cs="Times New Roman"/>
          <w:sz w:val="24"/>
          <w:szCs w:val="24"/>
          <w:lang w:val="ro-RO"/>
        </w:rPr>
        <w:t>î</w:t>
      </w:r>
      <w:r w:rsidR="00C926DC" w:rsidRPr="00DE0EBD">
        <w:rPr>
          <w:rFonts w:ascii="Times New Roman" w:hAnsi="Times New Roman" w:cs="Times New Roman"/>
          <w:sz w:val="24"/>
          <w:szCs w:val="24"/>
          <w:lang w:val="ro-RO"/>
        </w:rPr>
        <w:t>n sumă de 5 lei/oră</w:t>
      </w:r>
      <w:r w:rsidR="001E4019" w:rsidRPr="00DE0EBD">
        <w:rPr>
          <w:rFonts w:ascii="Times New Roman" w:hAnsi="Times New Roman" w:cs="Times New Roman"/>
          <w:sz w:val="24"/>
          <w:szCs w:val="24"/>
          <w:lang w:val="ro-RO"/>
        </w:rPr>
        <w:t>/</w:t>
      </w:r>
      <w:r w:rsidR="00C926DC" w:rsidRPr="00DE0EBD">
        <w:rPr>
          <w:rFonts w:ascii="Times New Roman" w:hAnsi="Times New Roman" w:cs="Times New Roman"/>
          <w:sz w:val="24"/>
          <w:szCs w:val="24"/>
          <w:lang w:val="ro-RO"/>
        </w:rPr>
        <w:t>absolvent</w:t>
      </w:r>
      <w:r w:rsidR="001E4019" w:rsidRPr="00DE0EBD">
        <w:rPr>
          <w:rFonts w:ascii="Times New Roman" w:hAnsi="Times New Roman" w:cs="Times New Roman"/>
          <w:sz w:val="24"/>
          <w:szCs w:val="24"/>
          <w:lang w:val="ro-RO"/>
        </w:rPr>
        <w:t xml:space="preserve"> și vor pune la dispoziția MEAT documentația completă conform legislației programului;</w:t>
      </w:r>
    </w:p>
    <w:p w14:paraId="5A36B4FD" w14:textId="1870AF80" w:rsidR="00FB2322" w:rsidRPr="00DE0EBD" w:rsidRDefault="00333D2C" w:rsidP="003576CD">
      <w:pPr>
        <w:pStyle w:val="Listparagraf"/>
        <w:numPr>
          <w:ilvl w:val="0"/>
          <w:numId w:val="11"/>
        </w:numPr>
        <w:tabs>
          <w:tab w:val="left" w:pos="1080"/>
        </w:tabs>
        <w:adjustRightInd w:val="0"/>
        <w:spacing w:after="0" w:line="360" w:lineRule="auto"/>
        <w:jc w:val="both"/>
        <w:rPr>
          <w:rFonts w:ascii="Times New Roman" w:eastAsiaTheme="minorEastAsia" w:hAnsi="Times New Roman" w:cs="Times New Roman"/>
          <w:sz w:val="24"/>
          <w:szCs w:val="24"/>
          <w:lang w:val="ro-RO" w:eastAsia="en-GB"/>
        </w:rPr>
      </w:pPr>
      <w:r w:rsidRPr="00DE0EBD">
        <w:rPr>
          <w:rFonts w:ascii="Times New Roman" w:eastAsiaTheme="minorEastAsia" w:hAnsi="Times New Roman" w:cs="Times New Roman"/>
          <w:sz w:val="24"/>
          <w:szCs w:val="24"/>
          <w:lang w:val="ro-RO" w:eastAsia="en-GB"/>
        </w:rPr>
        <w:t xml:space="preserve">În vederea plății ajutorului de minimis, </w:t>
      </w:r>
      <w:r w:rsidR="00FB2322" w:rsidRPr="00DE0EBD">
        <w:rPr>
          <w:rFonts w:ascii="Times New Roman" w:eastAsiaTheme="minorEastAsia" w:hAnsi="Times New Roman" w:cs="Times New Roman"/>
          <w:sz w:val="24"/>
          <w:szCs w:val="24"/>
          <w:lang w:val="ro-RO" w:eastAsia="en-GB"/>
        </w:rPr>
        <w:t>M</w:t>
      </w:r>
      <w:r w:rsidR="00870092" w:rsidRPr="00DE0EBD">
        <w:rPr>
          <w:rFonts w:ascii="Times New Roman" w:eastAsiaTheme="minorEastAsia" w:hAnsi="Times New Roman" w:cs="Times New Roman"/>
          <w:sz w:val="24"/>
          <w:szCs w:val="24"/>
          <w:lang w:val="ro-RO" w:eastAsia="en-GB"/>
        </w:rPr>
        <w:t>E</w:t>
      </w:r>
      <w:r w:rsidR="00FB2322" w:rsidRPr="00DE0EBD">
        <w:rPr>
          <w:rFonts w:ascii="Times New Roman" w:eastAsiaTheme="minorEastAsia" w:hAnsi="Times New Roman" w:cs="Times New Roman"/>
          <w:sz w:val="24"/>
          <w:szCs w:val="24"/>
          <w:lang w:val="ro-RO" w:eastAsia="en-GB"/>
        </w:rPr>
        <w:t>AT, în baza convenţiilor bancare</w:t>
      </w:r>
      <w:r w:rsidRPr="00DE0EBD">
        <w:rPr>
          <w:rFonts w:ascii="Times New Roman" w:eastAsiaTheme="minorEastAsia" w:hAnsi="Times New Roman" w:cs="Times New Roman"/>
          <w:sz w:val="24"/>
          <w:szCs w:val="24"/>
          <w:lang w:val="ro-RO" w:eastAsia="en-GB"/>
        </w:rPr>
        <w:t>,</w:t>
      </w:r>
      <w:r w:rsidR="00FB2322" w:rsidRPr="00DE0EBD">
        <w:rPr>
          <w:rFonts w:ascii="Times New Roman" w:eastAsiaTheme="minorEastAsia" w:hAnsi="Times New Roman" w:cs="Times New Roman"/>
          <w:sz w:val="24"/>
          <w:szCs w:val="24"/>
          <w:lang w:val="ro-RO" w:eastAsia="en-GB"/>
        </w:rPr>
        <w:t xml:space="preserve"> transferă disponibilul în contul băncilor</w:t>
      </w:r>
      <w:r w:rsidR="002A7AA4" w:rsidRPr="00DE0EBD">
        <w:rPr>
          <w:rFonts w:ascii="Times New Roman" w:eastAsiaTheme="minorEastAsia" w:hAnsi="Times New Roman" w:cs="Times New Roman"/>
          <w:sz w:val="24"/>
          <w:szCs w:val="24"/>
          <w:lang w:val="ro-RO" w:eastAsia="en-GB"/>
        </w:rPr>
        <w:t xml:space="preserve"> partenere</w:t>
      </w:r>
      <w:r w:rsidR="00FB2322" w:rsidRPr="00DE0EBD">
        <w:rPr>
          <w:rFonts w:ascii="Times New Roman" w:eastAsiaTheme="minorEastAsia" w:hAnsi="Times New Roman" w:cs="Times New Roman"/>
          <w:sz w:val="24"/>
          <w:szCs w:val="24"/>
          <w:lang w:val="ro-RO" w:eastAsia="en-GB"/>
        </w:rPr>
        <w:t xml:space="preserve">. Băncile, pe seama convenţiilor bancare, efectuează plăţile în conturile bancare </w:t>
      </w:r>
      <w:r w:rsidR="002A7AA4" w:rsidRPr="00DE0EBD">
        <w:rPr>
          <w:rFonts w:ascii="Times New Roman" w:eastAsiaTheme="minorEastAsia" w:hAnsi="Times New Roman" w:cs="Times New Roman"/>
          <w:sz w:val="24"/>
          <w:szCs w:val="24"/>
          <w:lang w:val="ro-RO" w:eastAsia="en-GB"/>
        </w:rPr>
        <w:t>deschise de</w:t>
      </w:r>
      <w:r w:rsidR="00FB2322" w:rsidRPr="00DE0EBD">
        <w:rPr>
          <w:rFonts w:ascii="Times New Roman" w:eastAsiaTheme="minorEastAsia" w:hAnsi="Times New Roman" w:cs="Times New Roman"/>
          <w:sz w:val="24"/>
          <w:szCs w:val="24"/>
          <w:lang w:val="ro-RO" w:eastAsia="en-GB"/>
        </w:rPr>
        <w:t xml:space="preserve"> beneficiarii finali ai ajutorului de </w:t>
      </w:r>
      <w:r w:rsidR="00870092" w:rsidRPr="00DE0EBD">
        <w:rPr>
          <w:rFonts w:ascii="Times New Roman" w:eastAsiaTheme="minorEastAsia" w:hAnsi="Times New Roman" w:cs="Times New Roman"/>
          <w:sz w:val="24"/>
          <w:szCs w:val="24"/>
          <w:lang w:val="ro-RO" w:eastAsia="en-GB"/>
        </w:rPr>
        <w:t>minimis</w:t>
      </w:r>
      <w:r w:rsidR="00B8695F" w:rsidRPr="00DE0EBD">
        <w:rPr>
          <w:rFonts w:ascii="Times New Roman" w:eastAsiaTheme="minorEastAsia" w:hAnsi="Times New Roman" w:cs="Times New Roman"/>
          <w:sz w:val="24"/>
          <w:szCs w:val="24"/>
          <w:lang w:val="ro-RO" w:eastAsia="en-GB"/>
        </w:rPr>
        <w:t>.</w:t>
      </w:r>
    </w:p>
    <w:p w14:paraId="0316422B" w14:textId="3392A9EE" w:rsidR="002358E9" w:rsidRPr="00DE0EBD" w:rsidRDefault="002358E9" w:rsidP="003576CD">
      <w:pPr>
        <w:pStyle w:val="al"/>
        <w:numPr>
          <w:ilvl w:val="0"/>
          <w:numId w:val="11"/>
        </w:numPr>
        <w:spacing w:line="360" w:lineRule="auto"/>
        <w:rPr>
          <w:lang w:val="ro-RO"/>
        </w:rPr>
      </w:pPr>
      <w:r w:rsidRPr="00DE0EBD">
        <w:rPr>
          <w:lang w:val="ro-RO"/>
        </w:rPr>
        <w:t>Serviciul de Telecomunicații Speciale asigur</w:t>
      </w:r>
      <w:r w:rsidR="002A7AA4" w:rsidRPr="00DE0EBD">
        <w:rPr>
          <w:lang w:val="ro-RO"/>
        </w:rPr>
        <w:t>ă</w:t>
      </w:r>
      <w:r w:rsidRPr="00DE0EBD">
        <w:rPr>
          <w:lang w:val="ro-RO"/>
        </w:rPr>
        <w:t xml:space="preserve"> funcționalitatea platformei/aplicației informatice de gestionare a </w:t>
      </w:r>
      <w:r w:rsidRPr="00DE0EBD">
        <w:rPr>
          <w:i/>
          <w:iCs/>
          <w:lang w:val="ro-RO"/>
        </w:rPr>
        <w:t>Programului pentru stimularea înt</w:t>
      </w:r>
      <w:r w:rsidR="00026A10">
        <w:rPr>
          <w:i/>
          <w:iCs/>
          <w:lang w:val="ro-RO"/>
        </w:rPr>
        <w:t>r</w:t>
      </w:r>
      <w:r w:rsidRPr="00DE0EBD">
        <w:rPr>
          <w:i/>
          <w:iCs/>
          <w:lang w:val="ro-RO"/>
        </w:rPr>
        <w:t xml:space="preserve">eprinderilor mici și mijlocii „START UP NATION - ROMÂNIA“ ediția 2024. </w:t>
      </w:r>
      <w:r w:rsidRPr="00DE0EBD">
        <w:rPr>
          <w:lang w:val="ro-RO"/>
        </w:rPr>
        <w:t xml:space="preserve">Platforma/aplicația informatică de gestionare a </w:t>
      </w:r>
      <w:r w:rsidRPr="00DE0EBD">
        <w:rPr>
          <w:i/>
          <w:iCs/>
          <w:lang w:val="ro-RO"/>
        </w:rPr>
        <w:t>Programului pentru stimularea înt</w:t>
      </w:r>
      <w:r w:rsidR="00026A10">
        <w:rPr>
          <w:i/>
          <w:iCs/>
          <w:lang w:val="ro-RO"/>
        </w:rPr>
        <w:t>r</w:t>
      </w:r>
      <w:r w:rsidRPr="00DE0EBD">
        <w:rPr>
          <w:i/>
          <w:iCs/>
          <w:lang w:val="ro-RO"/>
        </w:rPr>
        <w:t xml:space="preserve">eprinderilor mici și mijlocii „START UP NATION - ROMÂNIA“ ediția 2024 </w:t>
      </w:r>
      <w:r w:rsidRPr="00DE0EBD">
        <w:rPr>
          <w:lang w:val="ro-RO"/>
        </w:rPr>
        <w:t>va asigura cel puțin :</w:t>
      </w:r>
    </w:p>
    <w:p w14:paraId="632BB243" w14:textId="179345A1" w:rsidR="00405FBE" w:rsidRPr="00DE0EBD" w:rsidRDefault="00405FBE" w:rsidP="003576CD">
      <w:pPr>
        <w:pStyle w:val="al"/>
        <w:numPr>
          <w:ilvl w:val="0"/>
          <w:numId w:val="26"/>
        </w:numPr>
        <w:spacing w:line="360" w:lineRule="auto"/>
        <w:ind w:left="1710"/>
        <w:rPr>
          <w:lang w:val="ro-RO"/>
        </w:rPr>
      </w:pPr>
      <w:r w:rsidRPr="00DE0EBD">
        <w:rPr>
          <w:lang w:val="ro-RO"/>
        </w:rPr>
        <w:t>derularea procesului de înscriere și selecție a persoanelor fizice aplicante pentru a participa la cursurile de formare în vederea dobândirii de competențe ant</w:t>
      </w:r>
      <w:r w:rsidR="00E64C5C" w:rsidRPr="00DE0EBD">
        <w:rPr>
          <w:lang w:val="ro-RO"/>
        </w:rPr>
        <w:t>r</w:t>
      </w:r>
      <w:r w:rsidRPr="00DE0EBD">
        <w:rPr>
          <w:lang w:val="ro-RO"/>
        </w:rPr>
        <w:t>eprenoriale;</w:t>
      </w:r>
    </w:p>
    <w:p w14:paraId="2C7CAC15" w14:textId="59538F3F" w:rsidR="00405FBE" w:rsidRPr="00DE0EBD" w:rsidRDefault="00405FBE" w:rsidP="003576CD">
      <w:pPr>
        <w:pStyle w:val="al"/>
        <w:numPr>
          <w:ilvl w:val="0"/>
          <w:numId w:val="26"/>
        </w:numPr>
        <w:spacing w:line="360" w:lineRule="auto"/>
        <w:ind w:left="1710"/>
        <w:rPr>
          <w:lang w:val="ro-RO"/>
        </w:rPr>
      </w:pPr>
      <w:r w:rsidRPr="00DE0EBD">
        <w:rPr>
          <w:lang w:val="ro-RO"/>
        </w:rPr>
        <w:t>derularea procesului de depunere</w:t>
      </w:r>
      <w:r w:rsidR="002A7AA4" w:rsidRPr="00DE0EBD">
        <w:rPr>
          <w:lang w:val="ro-RO"/>
        </w:rPr>
        <w:t>,</w:t>
      </w:r>
      <w:r w:rsidRPr="00DE0EBD">
        <w:rPr>
          <w:lang w:val="ro-RO"/>
        </w:rPr>
        <w:t xml:space="preserve"> selecție</w:t>
      </w:r>
      <w:r w:rsidR="002A7AA4" w:rsidRPr="00DE0EBD">
        <w:rPr>
          <w:lang w:val="ro-RO"/>
        </w:rPr>
        <w:t>, contractare, decontare, plată monitorizare</w:t>
      </w:r>
      <w:r w:rsidRPr="00DE0EBD">
        <w:rPr>
          <w:lang w:val="ro-RO"/>
        </w:rPr>
        <w:t xml:space="preserve"> </w:t>
      </w:r>
      <w:r w:rsidR="002A7AA4" w:rsidRPr="00DE0EBD">
        <w:rPr>
          <w:lang w:val="ro-RO"/>
        </w:rPr>
        <w:t xml:space="preserve">și raportare </w:t>
      </w:r>
      <w:r w:rsidRPr="00DE0EBD">
        <w:rPr>
          <w:lang w:val="ro-RO"/>
        </w:rPr>
        <w:t xml:space="preserve">a </w:t>
      </w:r>
      <w:r w:rsidR="001E4019" w:rsidRPr="00DE0EBD">
        <w:rPr>
          <w:lang w:val="ro-RO"/>
        </w:rPr>
        <w:t>formularelor</w:t>
      </w:r>
      <w:r w:rsidR="002A7AA4" w:rsidRPr="00DE0EBD">
        <w:rPr>
          <w:lang w:val="ro-RO"/>
        </w:rPr>
        <w:t xml:space="preserve"> de finanțare</w:t>
      </w:r>
      <w:r w:rsidRPr="00DE0EBD">
        <w:rPr>
          <w:lang w:val="ro-RO"/>
        </w:rPr>
        <w:t xml:space="preserve"> </w:t>
      </w:r>
      <w:r w:rsidR="002A7AA4" w:rsidRPr="00DE0EBD">
        <w:rPr>
          <w:lang w:val="ro-RO"/>
        </w:rPr>
        <w:t>înscrise</w:t>
      </w:r>
      <w:r w:rsidRPr="00DE0EBD">
        <w:rPr>
          <w:lang w:val="ro-RO"/>
        </w:rPr>
        <w:t xml:space="preserve"> pentru finanțare;</w:t>
      </w:r>
    </w:p>
    <w:p w14:paraId="4F27E2E3" w14:textId="2C989700" w:rsidR="00875B08" w:rsidRPr="00DE0EBD" w:rsidRDefault="00875B08" w:rsidP="003576CD">
      <w:pPr>
        <w:pStyle w:val="al"/>
        <w:numPr>
          <w:ilvl w:val="0"/>
          <w:numId w:val="11"/>
        </w:numPr>
        <w:spacing w:line="360" w:lineRule="auto"/>
        <w:rPr>
          <w:lang w:val="ro-RO"/>
        </w:rPr>
      </w:pPr>
      <w:r w:rsidRPr="00DE0EBD">
        <w:rPr>
          <w:lang w:val="ro-RO"/>
        </w:rPr>
        <w:t xml:space="preserve">Personalul din cadrul Serviciului de Telecomunicaţii Speciale nominalizat în echipele de proiecte finanţate din fonduri externe nerambursabile/rambursabile care desfăşoară activităţi </w:t>
      </w:r>
      <w:r w:rsidR="003D1D11" w:rsidRPr="00DE0EBD">
        <w:rPr>
          <w:lang w:val="ro-RO"/>
        </w:rPr>
        <w:t>î</w:t>
      </w:r>
      <w:r w:rsidR="00543999" w:rsidRPr="00DE0EBD">
        <w:rPr>
          <w:lang w:val="ro-RO"/>
        </w:rPr>
        <w:t xml:space="preserve">n cadrul prezentului proiect, </w:t>
      </w:r>
      <w:r w:rsidRPr="00DE0EBD">
        <w:rPr>
          <w:lang w:val="ro-RO"/>
        </w:rPr>
        <w:t xml:space="preserve">beneficiază de majorarea salariilor de bază/soldelor de funcţie, calculată în funcţie de tarifele orare prevăzute în contractele/acordurile/deciziile/ordinele de finanţare, indiferent de numărul de proiecte în care este implicat. </w:t>
      </w:r>
    </w:p>
    <w:p w14:paraId="08EFE5A1" w14:textId="35902246" w:rsidR="00405FBE" w:rsidRPr="00DE0EBD" w:rsidRDefault="00405FBE" w:rsidP="003576CD">
      <w:pPr>
        <w:pStyle w:val="al"/>
        <w:spacing w:line="360" w:lineRule="auto"/>
        <w:ind w:left="360"/>
        <w:rPr>
          <w:b/>
          <w:bCs/>
          <w:lang w:val="ro-RO"/>
        </w:rPr>
      </w:pPr>
      <w:r w:rsidRPr="00DE0EBD">
        <w:rPr>
          <w:b/>
          <w:bCs/>
          <w:lang w:val="ro-RO"/>
        </w:rPr>
        <w:t>Art. 10</w:t>
      </w:r>
    </w:p>
    <w:p w14:paraId="3B621C89" w14:textId="145A5C4D" w:rsidR="00405FBE" w:rsidRPr="00DE0EBD" w:rsidRDefault="00405FBE" w:rsidP="003576CD">
      <w:pPr>
        <w:pStyle w:val="al"/>
        <w:numPr>
          <w:ilvl w:val="0"/>
          <w:numId w:val="27"/>
        </w:numPr>
        <w:spacing w:line="360" w:lineRule="auto"/>
        <w:rPr>
          <w:lang w:val="ro-RO"/>
        </w:rPr>
      </w:pPr>
      <w:r w:rsidRPr="00DE0EBD">
        <w:rPr>
          <w:lang w:val="ro-RO"/>
        </w:rPr>
        <w:t>Se autorizează Autoritatea de management pentru Programul Educație și Ocupare 2021-2027 să emită avizul de principiu pentru formularul F1 - Fişa de fundamentare a proiectel</w:t>
      </w:r>
      <w:r w:rsidR="00B34260" w:rsidRPr="00DE0EBD">
        <w:rPr>
          <w:lang w:val="ro-RO"/>
        </w:rPr>
        <w:t>or</w:t>
      </w:r>
      <w:r w:rsidRPr="00DE0EBD">
        <w:rPr>
          <w:lang w:val="ro-RO"/>
        </w:rPr>
        <w:t xml:space="preserve"> propuse la finanţare care vizează implementarea </w:t>
      </w:r>
      <w:r w:rsidRPr="00DE0EBD">
        <w:rPr>
          <w:i/>
          <w:iCs/>
          <w:lang w:val="ro-RO"/>
        </w:rPr>
        <w:t xml:space="preserve">Programului pentru stimularea înteprinderilor mici și mijlocii „START UP NATION - ROMÂNIA“ ediția 2024, </w:t>
      </w:r>
      <w:r w:rsidRPr="00DE0EBD">
        <w:rPr>
          <w:lang w:val="ro-RO"/>
        </w:rPr>
        <w:t>propus de MEAT, în parteneriat cu ATIMMT şi STS</w:t>
      </w:r>
      <w:r w:rsidR="00BB6B9D" w:rsidRPr="00DE0EBD">
        <w:rPr>
          <w:lang w:val="ro-RO"/>
        </w:rPr>
        <w:t>.</w:t>
      </w:r>
    </w:p>
    <w:p w14:paraId="5FB40A74" w14:textId="2F90962D" w:rsidR="00D57926" w:rsidRPr="00DE0EBD" w:rsidRDefault="00D57926" w:rsidP="003576CD">
      <w:pPr>
        <w:pStyle w:val="al"/>
        <w:numPr>
          <w:ilvl w:val="0"/>
          <w:numId w:val="27"/>
        </w:numPr>
        <w:spacing w:line="360" w:lineRule="auto"/>
        <w:rPr>
          <w:lang w:val="ro-RO"/>
        </w:rPr>
      </w:pPr>
      <w:r w:rsidRPr="00DE0EBD">
        <w:rPr>
          <w:lang w:val="ro-RO"/>
        </w:rPr>
        <w:t xml:space="preserve">Se </w:t>
      </w:r>
      <w:r w:rsidRPr="00DE0EBD">
        <w:rPr>
          <w:bCs/>
          <w:lang w:val="ro-RO"/>
        </w:rPr>
        <w:t xml:space="preserve">autorizează </w:t>
      </w:r>
      <w:r w:rsidRPr="00DE0EBD">
        <w:rPr>
          <w:lang w:val="ro-RO"/>
        </w:rPr>
        <w:t>MEAT, în parteneriat cu ATIMMT şi STS să efectueze cheltuieli în cadrul programului, odată cu alocarea bugetară conform formularul F1 - Fişa de fundamentare a proiectele propuse la finanţare</w:t>
      </w:r>
      <w:r w:rsidR="00FB1550" w:rsidRPr="00DE0EBD">
        <w:rPr>
          <w:lang w:val="ro-RO"/>
        </w:rPr>
        <w:t>, avizat,</w:t>
      </w:r>
      <w:r w:rsidRPr="00DE0EBD">
        <w:rPr>
          <w:lang w:val="ro-RO"/>
        </w:rPr>
        <w:t xml:space="preserve"> care vizează implementarea </w:t>
      </w:r>
      <w:r w:rsidRPr="00DE0EBD">
        <w:rPr>
          <w:i/>
          <w:iCs/>
          <w:lang w:val="ro-RO"/>
        </w:rPr>
        <w:lastRenderedPageBreak/>
        <w:t>Programului pentru stimularea înt</w:t>
      </w:r>
      <w:r w:rsidR="003555F7">
        <w:rPr>
          <w:i/>
          <w:iCs/>
          <w:lang w:val="ro-RO"/>
        </w:rPr>
        <w:t>r</w:t>
      </w:r>
      <w:r w:rsidRPr="00DE0EBD">
        <w:rPr>
          <w:i/>
          <w:iCs/>
          <w:lang w:val="ro-RO"/>
        </w:rPr>
        <w:t>eprinderilor mici și mijlocii „START UP NATION - ROMÂNIA“ ediția 2024</w:t>
      </w:r>
      <w:r w:rsidR="00BB6B9D" w:rsidRPr="00DE0EBD">
        <w:rPr>
          <w:lang w:val="ro-RO"/>
        </w:rPr>
        <w:t>.</w:t>
      </w:r>
    </w:p>
    <w:p w14:paraId="26AE5A64" w14:textId="7DA6996C" w:rsidR="00405FBE" w:rsidRPr="00DE0EBD" w:rsidRDefault="00405FBE" w:rsidP="003576CD">
      <w:pPr>
        <w:pStyle w:val="al"/>
        <w:numPr>
          <w:ilvl w:val="0"/>
          <w:numId w:val="27"/>
        </w:numPr>
        <w:spacing w:line="360" w:lineRule="auto"/>
        <w:rPr>
          <w:lang w:val="ro-RO"/>
        </w:rPr>
      </w:pPr>
      <w:r w:rsidRPr="00DE0EBD">
        <w:rPr>
          <w:bCs/>
          <w:lang w:val="ro-RO"/>
        </w:rPr>
        <w:t xml:space="preserve">Se autorizează </w:t>
      </w:r>
      <w:bookmarkStart w:id="8" w:name="_Hlk135923978"/>
      <w:r w:rsidRPr="00DE0EBD">
        <w:rPr>
          <w:bCs/>
          <w:lang w:val="ro-RO"/>
        </w:rPr>
        <w:t>Autoritatea de management</w:t>
      </w:r>
      <w:bookmarkEnd w:id="8"/>
      <w:r w:rsidRPr="00DE0EBD">
        <w:rPr>
          <w:bCs/>
          <w:lang w:val="ro-RO"/>
        </w:rPr>
        <w:t xml:space="preserve"> să modifice programul Educație și Ocupare 2021-2027, după agrearea în prealabil a modificărilor propuse cu serviciile Comisiei Europene</w:t>
      </w:r>
      <w:r w:rsidR="00BB6B9D" w:rsidRPr="00DE0EBD">
        <w:rPr>
          <w:bCs/>
          <w:lang w:val="ro-RO"/>
        </w:rPr>
        <w:t>.</w:t>
      </w:r>
    </w:p>
    <w:p w14:paraId="32CDFBD2" w14:textId="7C9B7059" w:rsidR="00405FBE" w:rsidRPr="00DE0EBD" w:rsidRDefault="00405FBE" w:rsidP="003576CD">
      <w:pPr>
        <w:pStyle w:val="al"/>
        <w:numPr>
          <w:ilvl w:val="0"/>
          <w:numId w:val="27"/>
        </w:numPr>
        <w:spacing w:line="360" w:lineRule="auto"/>
        <w:rPr>
          <w:lang w:val="ro-RO"/>
        </w:rPr>
      </w:pPr>
      <w:r w:rsidRPr="00DE0EBD">
        <w:rPr>
          <w:bCs/>
          <w:lang w:val="ro-RO"/>
        </w:rPr>
        <w:t xml:space="preserve">Se autorizează Autoritatea de management pentru Programul Educație și Ocupare 2021-2027 să lanseze apelurile de proiecte destinate implementării </w:t>
      </w:r>
      <w:r w:rsidRPr="00DE0EBD">
        <w:rPr>
          <w:i/>
          <w:iCs/>
          <w:lang w:val="ro-RO"/>
        </w:rPr>
        <w:t>Programului pentru stimularea înt</w:t>
      </w:r>
      <w:r w:rsidR="007D1742">
        <w:rPr>
          <w:i/>
          <w:iCs/>
          <w:lang w:val="ro-RO"/>
        </w:rPr>
        <w:t>r</w:t>
      </w:r>
      <w:r w:rsidRPr="00DE0EBD">
        <w:rPr>
          <w:i/>
          <w:iCs/>
          <w:lang w:val="ro-RO"/>
        </w:rPr>
        <w:t>eprinderilor mici și mijlocii „START UP NATION - ROMÂNIA“ ediția 2024</w:t>
      </w:r>
      <w:r w:rsidR="00D57926" w:rsidRPr="00DE0EBD">
        <w:rPr>
          <w:i/>
          <w:iCs/>
          <w:lang w:val="ro-RO"/>
        </w:rPr>
        <w:t xml:space="preserve">, </w:t>
      </w:r>
      <w:r w:rsidR="00D57926" w:rsidRPr="00DE0EBD">
        <w:rPr>
          <w:bCs/>
          <w:lang w:val="ro-RO"/>
        </w:rPr>
        <w:t>al căror beneficiar este MEAT</w:t>
      </w:r>
      <w:r w:rsidR="00BB6B9D" w:rsidRPr="00DE0EBD">
        <w:rPr>
          <w:i/>
          <w:iCs/>
          <w:lang w:val="ro-RO"/>
        </w:rPr>
        <w:t>.</w:t>
      </w:r>
    </w:p>
    <w:p w14:paraId="036FBEC3" w14:textId="12309036" w:rsidR="00405FBE" w:rsidRPr="00DE0EBD" w:rsidRDefault="00405FBE" w:rsidP="003576CD">
      <w:pPr>
        <w:pStyle w:val="al"/>
        <w:numPr>
          <w:ilvl w:val="0"/>
          <w:numId w:val="27"/>
        </w:numPr>
        <w:spacing w:line="360" w:lineRule="auto"/>
        <w:rPr>
          <w:lang w:val="ro-RO"/>
        </w:rPr>
      </w:pPr>
      <w:r w:rsidRPr="00DE0EBD">
        <w:rPr>
          <w:bCs/>
          <w:lang w:val="ro-RO"/>
        </w:rPr>
        <w:t>Se autorizează Autoritatea de management pentru Programul Educație și Ocupare, pentru perioada de programare 2021-2027, să încheie contract</w:t>
      </w:r>
      <w:r w:rsidR="00FB1550" w:rsidRPr="00DE0EBD">
        <w:rPr>
          <w:bCs/>
          <w:lang w:val="ro-RO"/>
        </w:rPr>
        <w:t>e</w:t>
      </w:r>
      <w:r w:rsidRPr="00DE0EBD">
        <w:rPr>
          <w:bCs/>
          <w:lang w:val="ro-RO"/>
        </w:rPr>
        <w:t>l</w:t>
      </w:r>
      <w:r w:rsidR="00FB1550" w:rsidRPr="00DE0EBD">
        <w:rPr>
          <w:bCs/>
          <w:lang w:val="ro-RO"/>
        </w:rPr>
        <w:t>e</w:t>
      </w:r>
      <w:r w:rsidRPr="00DE0EBD">
        <w:rPr>
          <w:bCs/>
          <w:lang w:val="ro-RO"/>
        </w:rPr>
        <w:t xml:space="preserve"> de finanţare </w:t>
      </w:r>
      <w:r w:rsidR="008A2D72" w:rsidRPr="00DE0EBD">
        <w:rPr>
          <w:bCs/>
          <w:lang w:val="ro-RO"/>
        </w:rPr>
        <w:t xml:space="preserve">cu MEAT </w:t>
      </w:r>
      <w:r w:rsidRPr="00DE0EBD">
        <w:rPr>
          <w:bCs/>
          <w:lang w:val="ro-RO"/>
        </w:rPr>
        <w:t>pentru apelurile de proiecte lansate potrivit alin. (</w:t>
      </w:r>
      <w:r w:rsidR="00FB1550" w:rsidRPr="00DE0EBD">
        <w:rPr>
          <w:bCs/>
          <w:lang w:val="ro-RO"/>
        </w:rPr>
        <w:t>4</w:t>
      </w:r>
      <w:r w:rsidRPr="00DE0EBD">
        <w:rPr>
          <w:bCs/>
          <w:lang w:val="ro-RO"/>
        </w:rPr>
        <w:t>) în limita creditelor de angajament și a creditelor bugetare aprobate cu această destinaţie</w:t>
      </w:r>
      <w:r w:rsidR="00BB6B9D" w:rsidRPr="00DE0EBD">
        <w:rPr>
          <w:bCs/>
          <w:lang w:val="ro-RO"/>
        </w:rPr>
        <w:t>.</w:t>
      </w:r>
    </w:p>
    <w:p w14:paraId="75E68975" w14:textId="1A9B949C" w:rsidR="00405FBE" w:rsidRPr="00DE0EBD" w:rsidRDefault="00405FBE" w:rsidP="003576CD">
      <w:pPr>
        <w:pStyle w:val="al"/>
        <w:numPr>
          <w:ilvl w:val="0"/>
          <w:numId w:val="27"/>
        </w:numPr>
        <w:spacing w:line="360" w:lineRule="auto"/>
        <w:rPr>
          <w:lang w:val="ro-RO"/>
        </w:rPr>
      </w:pPr>
      <w:r w:rsidRPr="00DE0EBD">
        <w:rPr>
          <w:lang w:val="ro-RO"/>
        </w:rPr>
        <w:t>Autoritatea de management pentru</w:t>
      </w:r>
      <w:r w:rsidR="00B75F31" w:rsidRPr="00DE0EBD">
        <w:rPr>
          <w:lang w:val="ro-RO"/>
        </w:rPr>
        <w:t xml:space="preserve"> </w:t>
      </w:r>
      <w:r w:rsidRPr="00DE0EBD">
        <w:rPr>
          <w:lang w:val="ro-RO"/>
        </w:rPr>
        <w:t>Programul Educație și Ocupare  2021-2027 autorizează cheltuieli eligibile şi efectuează plăţi aferente contractului de finanţare încheiat potrivit alin. (</w:t>
      </w:r>
      <w:r w:rsidR="00FB1550" w:rsidRPr="00DE0EBD">
        <w:rPr>
          <w:lang w:val="ro-RO"/>
        </w:rPr>
        <w:t>5</w:t>
      </w:r>
      <w:r w:rsidRPr="00DE0EBD">
        <w:rPr>
          <w:lang w:val="ro-RO"/>
        </w:rPr>
        <w:t>) în limita creditelor de angajament și a creditelor bugetare aprobate cu această destinaţie</w:t>
      </w:r>
      <w:r w:rsidR="00BB6B9D" w:rsidRPr="00DE0EBD">
        <w:rPr>
          <w:lang w:val="ro-RO"/>
        </w:rPr>
        <w:t>.</w:t>
      </w:r>
    </w:p>
    <w:p w14:paraId="7303827B" w14:textId="14713F6E" w:rsidR="00405FBE" w:rsidRPr="00DE0EBD" w:rsidRDefault="00405FBE" w:rsidP="003576CD">
      <w:pPr>
        <w:pStyle w:val="al"/>
        <w:numPr>
          <w:ilvl w:val="0"/>
          <w:numId w:val="27"/>
        </w:numPr>
        <w:spacing w:line="360" w:lineRule="auto"/>
        <w:rPr>
          <w:lang w:val="ro-RO"/>
        </w:rPr>
      </w:pPr>
      <w:r w:rsidRPr="00DE0EBD">
        <w:rPr>
          <w:bCs/>
          <w:lang w:val="ro-RO"/>
        </w:rPr>
        <w:t>Din fonduri europene nerambursabile se decontează categoriile de cheltuieli eligibile stabilite în conformitate cu regulile de eligibilitate şi grupul-ţintă din cadrul Programului Educație și Ocupare 2021-2027 şi în limita sumelor alocate cu această destinaţie</w:t>
      </w:r>
      <w:r w:rsidR="00E271A8" w:rsidRPr="00DE0EBD">
        <w:rPr>
          <w:bCs/>
          <w:lang w:val="ro-RO"/>
        </w:rPr>
        <w:t>.</w:t>
      </w:r>
    </w:p>
    <w:p w14:paraId="723385B3" w14:textId="62083DE3" w:rsidR="00405FBE" w:rsidRPr="00DE0EBD" w:rsidRDefault="00405FBE" w:rsidP="003576CD">
      <w:pPr>
        <w:pStyle w:val="al"/>
        <w:numPr>
          <w:ilvl w:val="0"/>
          <w:numId w:val="27"/>
        </w:numPr>
        <w:spacing w:line="360" w:lineRule="auto"/>
        <w:rPr>
          <w:lang w:val="ro-RO"/>
        </w:rPr>
      </w:pPr>
      <w:r w:rsidRPr="00DE0EBD">
        <w:rPr>
          <w:bCs/>
          <w:lang w:val="ro-RO"/>
        </w:rPr>
        <w:t>Cheltuielile prevăzute la alin. (6) se decontează din fonduri europene nerambursabile ale Programului Educație și Ocupare 2021-2027 numai după aprobarea modificării acestui program prin decizie a Comisiei Europene.</w:t>
      </w:r>
    </w:p>
    <w:p w14:paraId="48FDB8EA" w14:textId="77777777" w:rsidR="00964D25" w:rsidRPr="00DE0EBD" w:rsidRDefault="00964D25" w:rsidP="003576CD">
      <w:pPr>
        <w:pStyle w:val="al"/>
        <w:spacing w:line="360" w:lineRule="auto"/>
        <w:rPr>
          <w:bCs/>
          <w:lang w:val="ro-RO"/>
        </w:rPr>
      </w:pPr>
    </w:p>
    <w:p w14:paraId="6694C967" w14:textId="77777777" w:rsidR="00B75F31" w:rsidRPr="00DE0EBD" w:rsidRDefault="00B75F31" w:rsidP="00E6758B">
      <w:pPr>
        <w:spacing w:after="0" w:line="360" w:lineRule="auto"/>
        <w:jc w:val="center"/>
        <w:rPr>
          <w:rFonts w:ascii="Times New Roman" w:hAnsi="Times New Roman" w:cs="Times New Roman"/>
          <w:b/>
          <w:sz w:val="24"/>
          <w:szCs w:val="24"/>
          <w:lang w:val="ro-RO"/>
        </w:rPr>
      </w:pPr>
      <w:r w:rsidRPr="00DE0EBD">
        <w:rPr>
          <w:rFonts w:ascii="Times New Roman" w:hAnsi="Times New Roman" w:cs="Times New Roman"/>
          <w:b/>
          <w:sz w:val="24"/>
          <w:szCs w:val="24"/>
          <w:lang w:val="ro-RO"/>
        </w:rPr>
        <w:t>PRIM MINISTRU</w:t>
      </w:r>
    </w:p>
    <w:p w14:paraId="74FF5B84" w14:textId="4FC1C2B4" w:rsidR="00B75F31" w:rsidRPr="00DE0EBD" w:rsidRDefault="00B75F31" w:rsidP="00E6758B">
      <w:pPr>
        <w:spacing w:after="0" w:line="360" w:lineRule="auto"/>
        <w:jc w:val="center"/>
        <w:rPr>
          <w:rFonts w:ascii="Times New Roman" w:hAnsi="Times New Roman" w:cs="Times New Roman"/>
          <w:sz w:val="24"/>
          <w:szCs w:val="24"/>
          <w:lang w:val="ro-RO"/>
        </w:rPr>
      </w:pPr>
      <w:r w:rsidRPr="00DE0EBD">
        <w:rPr>
          <w:rFonts w:ascii="Times New Roman" w:hAnsi="Times New Roman" w:cs="Times New Roman"/>
          <w:b/>
          <w:sz w:val="24"/>
          <w:szCs w:val="24"/>
          <w:lang w:val="ro-RO"/>
        </w:rPr>
        <w:t>ION-MARCEL CIOLACU</w:t>
      </w:r>
    </w:p>
    <w:p w14:paraId="2952BFCC" w14:textId="77777777" w:rsidR="00B75F31" w:rsidRPr="00DE0EBD" w:rsidRDefault="00B75F31" w:rsidP="003576CD">
      <w:pPr>
        <w:pStyle w:val="al"/>
        <w:spacing w:line="360" w:lineRule="auto"/>
        <w:rPr>
          <w:bCs/>
          <w:lang w:val="ro-RO"/>
        </w:rPr>
      </w:pPr>
    </w:p>
    <w:sectPr w:rsidR="00B75F31" w:rsidRPr="00DE0EBD" w:rsidSect="00A07EC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889E4" w14:textId="77777777" w:rsidR="00A07EC9" w:rsidRDefault="00A07EC9" w:rsidP="00A7721E">
      <w:pPr>
        <w:spacing w:after="0" w:line="240" w:lineRule="auto"/>
      </w:pPr>
      <w:r>
        <w:separator/>
      </w:r>
    </w:p>
  </w:endnote>
  <w:endnote w:type="continuationSeparator" w:id="0">
    <w:p w14:paraId="7B2AE59B" w14:textId="77777777" w:rsidR="00A07EC9" w:rsidRDefault="00A07EC9" w:rsidP="00A7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5186F" w14:textId="77777777" w:rsidR="00A7721E" w:rsidRDefault="00A7721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DCE11" w14:textId="77777777" w:rsidR="00A7721E" w:rsidRDefault="00A7721E">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8A" w14:textId="77777777" w:rsidR="00A7721E" w:rsidRDefault="00A7721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32FD0" w14:textId="77777777" w:rsidR="00A07EC9" w:rsidRDefault="00A07EC9" w:rsidP="00A7721E">
      <w:pPr>
        <w:spacing w:after="0" w:line="240" w:lineRule="auto"/>
      </w:pPr>
      <w:r>
        <w:separator/>
      </w:r>
    </w:p>
  </w:footnote>
  <w:footnote w:type="continuationSeparator" w:id="0">
    <w:p w14:paraId="3F4AE449" w14:textId="77777777" w:rsidR="00A07EC9" w:rsidRDefault="00A07EC9" w:rsidP="00A77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2180A" w14:textId="6AE2507C" w:rsidR="00A7721E" w:rsidRDefault="00A7721E">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E96FD" w14:textId="07368CAD" w:rsidR="00A7721E" w:rsidRDefault="00A7721E">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6B9A8" w14:textId="6D68DC8F" w:rsidR="00A7721E" w:rsidRDefault="00A7721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CF3"/>
    <w:multiLevelType w:val="hybridMultilevel"/>
    <w:tmpl w:val="1716F7EC"/>
    <w:lvl w:ilvl="0" w:tplc="A2D8B9A2">
      <w:numFmt w:val="bullet"/>
      <w:lvlText w:val="-"/>
      <w:lvlJc w:val="left"/>
      <w:pPr>
        <w:ind w:left="1080" w:hanging="360"/>
      </w:pPr>
      <w:rPr>
        <w:rFonts w:ascii="Times New Roman" w:eastAsia="Times New Roman" w:hAnsi="Times New Roman" w:cs="Times New Roman" w:hint="default"/>
        <w:b/>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3F50415"/>
    <w:multiLevelType w:val="hybridMultilevel"/>
    <w:tmpl w:val="40B4AF12"/>
    <w:lvl w:ilvl="0" w:tplc="AE244D42">
      <w:start w:val="4"/>
      <w:numFmt w:val="decimal"/>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653701"/>
    <w:multiLevelType w:val="hybridMultilevel"/>
    <w:tmpl w:val="1D82682A"/>
    <w:lvl w:ilvl="0" w:tplc="9D764144">
      <w:start w:val="1"/>
      <w:numFmt w:val="decimal"/>
      <w:lvlText w:val="(%1)"/>
      <w:lvlJc w:val="left"/>
      <w:pPr>
        <w:ind w:left="1125" w:hanging="360"/>
      </w:pPr>
      <w:rPr>
        <w:rFonts w:hint="default"/>
        <w:b/>
        <w:color w:val="000000"/>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3" w15:restartNumberingAfterBreak="0">
    <w:nsid w:val="08DD3923"/>
    <w:multiLevelType w:val="hybridMultilevel"/>
    <w:tmpl w:val="1A605B3E"/>
    <w:lvl w:ilvl="0" w:tplc="B568D0EC">
      <w:start w:val="1"/>
      <w:numFmt w:val="lowerLetter"/>
      <w:lvlText w:val="%1)"/>
      <w:lvlJc w:val="left"/>
      <w:pPr>
        <w:tabs>
          <w:tab w:val="num" w:pos="1080"/>
        </w:tabs>
        <w:ind w:left="1080" w:hanging="360"/>
      </w:pPr>
      <w:rPr>
        <w:rFonts w:hint="default"/>
        <w:b/>
        <w:strike w:val="0"/>
        <w:color w:val="auto"/>
        <w:sz w:val="24"/>
        <w:szCs w:val="24"/>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4" w15:restartNumberingAfterBreak="0">
    <w:nsid w:val="1E3D548B"/>
    <w:multiLevelType w:val="hybridMultilevel"/>
    <w:tmpl w:val="30D4BD70"/>
    <w:lvl w:ilvl="0" w:tplc="C5FAB1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52179F"/>
    <w:multiLevelType w:val="hybridMultilevel"/>
    <w:tmpl w:val="D20813D8"/>
    <w:lvl w:ilvl="0" w:tplc="BFAE155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557E07"/>
    <w:multiLevelType w:val="hybridMultilevel"/>
    <w:tmpl w:val="67024BEE"/>
    <w:lvl w:ilvl="0" w:tplc="04090017">
      <w:start w:val="1"/>
      <w:numFmt w:val="lowerLetter"/>
      <w:lvlText w:val="%1)"/>
      <w:lvlJc w:val="left"/>
      <w:pPr>
        <w:ind w:left="1080" w:hanging="360"/>
      </w:pPr>
      <w:rPr>
        <w:rFonts w:hint="default"/>
      </w:rPr>
    </w:lvl>
    <w:lvl w:ilvl="1" w:tplc="8C74E500">
      <w:start w:val="1"/>
      <w:numFmt w:val="lowerRoman"/>
      <w:lvlText w:val="%2)"/>
      <w:lvlJc w:val="left"/>
      <w:pPr>
        <w:ind w:left="2520" w:hanging="720"/>
      </w:pPr>
      <w:rPr>
        <w:rFonts w:hint="default"/>
        <w:b/>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23C901DC"/>
    <w:multiLevelType w:val="hybridMultilevel"/>
    <w:tmpl w:val="E85EED2A"/>
    <w:lvl w:ilvl="0" w:tplc="D75EEA52">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9FC66A4"/>
    <w:multiLevelType w:val="hybridMultilevel"/>
    <w:tmpl w:val="58588110"/>
    <w:lvl w:ilvl="0" w:tplc="52366DB0">
      <w:start w:val="3"/>
      <w:numFmt w:val="decimal"/>
      <w:lvlText w:val="(%1)"/>
      <w:lvlJc w:val="left"/>
      <w:pPr>
        <w:ind w:left="786"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AEF552C"/>
    <w:multiLevelType w:val="hybridMultilevel"/>
    <w:tmpl w:val="07D4BD06"/>
    <w:lvl w:ilvl="0" w:tplc="31980DEC">
      <w:start w:val="1"/>
      <w:numFmt w:val="lowerLetter"/>
      <w:lvlText w:val="%1)"/>
      <w:lvlJc w:val="left"/>
      <w:pPr>
        <w:ind w:left="2160" w:hanging="360"/>
      </w:pPr>
      <w:rPr>
        <w:b/>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10" w15:restartNumberingAfterBreak="0">
    <w:nsid w:val="2AF77B27"/>
    <w:multiLevelType w:val="hybridMultilevel"/>
    <w:tmpl w:val="57664274"/>
    <w:lvl w:ilvl="0" w:tplc="A2D8B9A2">
      <w:numFmt w:val="bullet"/>
      <w:lvlText w:val="-"/>
      <w:lvlJc w:val="left"/>
      <w:pPr>
        <w:ind w:left="1800" w:hanging="360"/>
      </w:pPr>
      <w:rPr>
        <w:rFonts w:ascii="Times New Roman" w:eastAsia="Times New Roman" w:hAnsi="Times New Roman" w:cs="Times New Roman" w:hint="default"/>
        <w:b/>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2FAC188A"/>
    <w:multiLevelType w:val="hybridMultilevel"/>
    <w:tmpl w:val="89CA9438"/>
    <w:lvl w:ilvl="0" w:tplc="C1E6403E">
      <w:start w:val="1"/>
      <w:numFmt w:val="lowerLetter"/>
      <w:lvlText w:val="%1)"/>
      <w:lvlJc w:val="left"/>
      <w:pPr>
        <w:ind w:left="1440" w:hanging="72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FA59EE"/>
    <w:multiLevelType w:val="hybridMultilevel"/>
    <w:tmpl w:val="B53AEBCA"/>
    <w:lvl w:ilvl="0" w:tplc="38F68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17BDA"/>
    <w:multiLevelType w:val="hybridMultilevel"/>
    <w:tmpl w:val="CB88CF2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97156C6"/>
    <w:multiLevelType w:val="hybridMultilevel"/>
    <w:tmpl w:val="C18A7EE8"/>
    <w:lvl w:ilvl="0" w:tplc="17EE47AA">
      <w:start w:val="1"/>
      <w:numFmt w:val="lowerLetter"/>
      <w:pStyle w:val="NormalJustified"/>
      <w:lvlText w:val="%1)"/>
      <w:lvlJc w:val="left"/>
      <w:pPr>
        <w:tabs>
          <w:tab w:val="num" w:pos="900"/>
        </w:tabs>
        <w:ind w:left="900" w:hanging="360"/>
      </w:pPr>
      <w:rPr>
        <w:rFonts w:hint="default"/>
        <w:b/>
        <w:bCs w:val="0"/>
        <w:color w:val="auto"/>
        <w:sz w:val="22"/>
        <w:szCs w:val="22"/>
      </w:rPr>
    </w:lvl>
    <w:lvl w:ilvl="1" w:tplc="04090019">
      <w:start w:val="1"/>
      <w:numFmt w:val="lowerLetter"/>
      <w:lvlText w:val="%2."/>
      <w:lvlJc w:val="left"/>
      <w:pPr>
        <w:tabs>
          <w:tab w:val="num" w:pos="648"/>
        </w:tabs>
        <w:ind w:left="648" w:hanging="360"/>
      </w:pPr>
    </w:lvl>
    <w:lvl w:ilvl="2" w:tplc="0409001B">
      <w:start w:val="1"/>
      <w:numFmt w:val="lowerRoman"/>
      <w:lvlText w:val="%3."/>
      <w:lvlJc w:val="right"/>
      <w:pPr>
        <w:tabs>
          <w:tab w:val="num" w:pos="1368"/>
        </w:tabs>
        <w:ind w:left="1368" w:hanging="180"/>
      </w:pPr>
    </w:lvl>
    <w:lvl w:ilvl="3" w:tplc="0409000F">
      <w:start w:val="1"/>
      <w:numFmt w:val="decimal"/>
      <w:lvlText w:val="%4."/>
      <w:lvlJc w:val="left"/>
      <w:pPr>
        <w:tabs>
          <w:tab w:val="num" w:pos="2088"/>
        </w:tabs>
        <w:ind w:left="2088" w:hanging="360"/>
      </w:pPr>
    </w:lvl>
    <w:lvl w:ilvl="4" w:tplc="04090019">
      <w:start w:val="1"/>
      <w:numFmt w:val="lowerLetter"/>
      <w:lvlText w:val="%5."/>
      <w:lvlJc w:val="left"/>
      <w:pPr>
        <w:tabs>
          <w:tab w:val="num" w:pos="2808"/>
        </w:tabs>
        <w:ind w:left="2808" w:hanging="360"/>
      </w:pPr>
    </w:lvl>
    <w:lvl w:ilvl="5" w:tplc="0409001B" w:tentative="1">
      <w:start w:val="1"/>
      <w:numFmt w:val="lowerRoman"/>
      <w:lvlText w:val="%6."/>
      <w:lvlJc w:val="right"/>
      <w:pPr>
        <w:tabs>
          <w:tab w:val="num" w:pos="3528"/>
        </w:tabs>
        <w:ind w:left="3528" w:hanging="180"/>
      </w:pPr>
    </w:lvl>
    <w:lvl w:ilvl="6" w:tplc="0409000F" w:tentative="1">
      <w:start w:val="1"/>
      <w:numFmt w:val="decimal"/>
      <w:lvlText w:val="%7."/>
      <w:lvlJc w:val="left"/>
      <w:pPr>
        <w:tabs>
          <w:tab w:val="num" w:pos="4248"/>
        </w:tabs>
        <w:ind w:left="4248" w:hanging="360"/>
      </w:pPr>
    </w:lvl>
    <w:lvl w:ilvl="7" w:tplc="04090019" w:tentative="1">
      <w:start w:val="1"/>
      <w:numFmt w:val="lowerLetter"/>
      <w:lvlText w:val="%8."/>
      <w:lvlJc w:val="left"/>
      <w:pPr>
        <w:tabs>
          <w:tab w:val="num" w:pos="4968"/>
        </w:tabs>
        <w:ind w:left="4968" w:hanging="360"/>
      </w:pPr>
    </w:lvl>
    <w:lvl w:ilvl="8" w:tplc="0409001B" w:tentative="1">
      <w:start w:val="1"/>
      <w:numFmt w:val="lowerRoman"/>
      <w:lvlText w:val="%9."/>
      <w:lvlJc w:val="right"/>
      <w:pPr>
        <w:tabs>
          <w:tab w:val="num" w:pos="5688"/>
        </w:tabs>
        <w:ind w:left="5688" w:hanging="180"/>
      </w:pPr>
    </w:lvl>
  </w:abstractNum>
  <w:abstractNum w:abstractNumId="15" w15:restartNumberingAfterBreak="0">
    <w:nsid w:val="3B9A4FD9"/>
    <w:multiLevelType w:val="hybridMultilevel"/>
    <w:tmpl w:val="6D642FB2"/>
    <w:lvl w:ilvl="0" w:tplc="A95CA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73362"/>
    <w:multiLevelType w:val="hybridMultilevel"/>
    <w:tmpl w:val="87C4F0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7B5B38"/>
    <w:multiLevelType w:val="hybridMultilevel"/>
    <w:tmpl w:val="DC601162"/>
    <w:lvl w:ilvl="0" w:tplc="E320C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DF6DF3"/>
    <w:multiLevelType w:val="hybridMultilevel"/>
    <w:tmpl w:val="1CECF38E"/>
    <w:lvl w:ilvl="0" w:tplc="19A64DE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48B75D03"/>
    <w:multiLevelType w:val="hybridMultilevel"/>
    <w:tmpl w:val="4A6C8D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141057"/>
    <w:multiLevelType w:val="multilevel"/>
    <w:tmpl w:val="F80EF28A"/>
    <w:lvl w:ilvl="0">
      <w:start w:val="3"/>
      <w:numFmt w:val="decimal"/>
      <w:lvlText w:val="%1."/>
      <w:lvlJc w:val="left"/>
      <w:pPr>
        <w:ind w:left="1080" w:hanging="360"/>
      </w:pPr>
      <w:rPr>
        <w:rFonts w:hint="default"/>
        <w:b/>
      </w:rPr>
    </w:lvl>
    <w:lvl w:ilvl="1">
      <w:start w:val="3"/>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4EA12F45"/>
    <w:multiLevelType w:val="hybridMultilevel"/>
    <w:tmpl w:val="87C4F0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8240CC"/>
    <w:multiLevelType w:val="hybridMultilevel"/>
    <w:tmpl w:val="D53633B2"/>
    <w:lvl w:ilvl="0" w:tplc="8E46B30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1BC5AA5"/>
    <w:multiLevelType w:val="multilevel"/>
    <w:tmpl w:val="FEC69B18"/>
    <w:lvl w:ilvl="0">
      <w:start w:val="1"/>
      <w:numFmt w:val="decimal"/>
      <w:lvlText w:val="%1."/>
      <w:lvlJc w:val="left"/>
      <w:pPr>
        <w:tabs>
          <w:tab w:val="num" w:pos="1080"/>
        </w:tabs>
        <w:ind w:left="1080" w:hanging="360"/>
      </w:pPr>
      <w:rPr>
        <w:rFonts w:hint="default"/>
        <w:b/>
      </w:rPr>
    </w:lvl>
    <w:lvl w:ilvl="1">
      <w:start w:val="3"/>
      <w:numFmt w:val="decimal"/>
      <w:isLgl/>
      <w:lvlText w:val="%1.%2."/>
      <w:lvlJc w:val="left"/>
      <w:pPr>
        <w:ind w:left="1170" w:hanging="45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4" w15:restartNumberingAfterBreak="0">
    <w:nsid w:val="593E5A24"/>
    <w:multiLevelType w:val="hybridMultilevel"/>
    <w:tmpl w:val="51EE6C5A"/>
    <w:lvl w:ilvl="0" w:tplc="2D5A2D06">
      <w:start w:val="1"/>
      <w:numFmt w:val="lowerLetter"/>
      <w:lvlText w:val="%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0A6139"/>
    <w:multiLevelType w:val="hybridMultilevel"/>
    <w:tmpl w:val="EFCC1D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A5D67"/>
    <w:multiLevelType w:val="hybridMultilevel"/>
    <w:tmpl w:val="EF902018"/>
    <w:lvl w:ilvl="0" w:tplc="A8789F0A">
      <w:start w:val="1"/>
      <w:numFmt w:val="decimal"/>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C8C3EAF"/>
    <w:multiLevelType w:val="hybridMultilevel"/>
    <w:tmpl w:val="D0B07520"/>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B35655"/>
    <w:multiLevelType w:val="hybridMultilevel"/>
    <w:tmpl w:val="137AA752"/>
    <w:lvl w:ilvl="0" w:tplc="8EB06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FB3CF2"/>
    <w:multiLevelType w:val="hybridMultilevel"/>
    <w:tmpl w:val="14D22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C2700"/>
    <w:multiLevelType w:val="hybridMultilevel"/>
    <w:tmpl w:val="10CE1412"/>
    <w:lvl w:ilvl="0" w:tplc="13E46364">
      <w:start w:val="1"/>
      <w:numFmt w:val="lowerLetter"/>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lvl>
    <w:lvl w:ilvl="2" w:tplc="6EBEE41C">
      <w:start w:val="2"/>
      <w:numFmt w:val="decimal"/>
      <w:lvlText w:val="(%3)"/>
      <w:lvlJc w:val="left"/>
      <w:pPr>
        <w:ind w:left="2700" w:hanging="360"/>
      </w:pPr>
      <w:rPr>
        <w:rFonts w:eastAsia="Times New Roman" w:cs="Tahoma" w:hint="default"/>
        <w:b w:val="0"/>
        <w:bCs/>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E472F87"/>
    <w:multiLevelType w:val="hybridMultilevel"/>
    <w:tmpl w:val="4C12AD6A"/>
    <w:lvl w:ilvl="0" w:tplc="3E62A5E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826D59"/>
    <w:multiLevelType w:val="hybridMultilevel"/>
    <w:tmpl w:val="88D242E2"/>
    <w:lvl w:ilvl="0" w:tplc="38FC9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8810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996357">
    <w:abstractNumId w:val="23"/>
  </w:num>
  <w:num w:numId="3" w16cid:durableId="2072271930">
    <w:abstractNumId w:val="0"/>
  </w:num>
  <w:num w:numId="4" w16cid:durableId="1921987403">
    <w:abstractNumId w:val="14"/>
  </w:num>
  <w:num w:numId="5" w16cid:durableId="986665045">
    <w:abstractNumId w:val="20"/>
  </w:num>
  <w:num w:numId="6" w16cid:durableId="420373827">
    <w:abstractNumId w:val="6"/>
  </w:num>
  <w:num w:numId="7" w16cid:durableId="1419252941">
    <w:abstractNumId w:val="3"/>
  </w:num>
  <w:num w:numId="8" w16cid:durableId="1042822259">
    <w:abstractNumId w:val="30"/>
  </w:num>
  <w:num w:numId="9" w16cid:durableId="1771506464">
    <w:abstractNumId w:val="10"/>
  </w:num>
  <w:num w:numId="10" w16cid:durableId="1061247905">
    <w:abstractNumId w:val="9"/>
  </w:num>
  <w:num w:numId="11" w16cid:durableId="675815153">
    <w:abstractNumId w:val="19"/>
  </w:num>
  <w:num w:numId="12" w16cid:durableId="1297905580">
    <w:abstractNumId w:val="2"/>
  </w:num>
  <w:num w:numId="13" w16cid:durableId="1205219393">
    <w:abstractNumId w:val="25"/>
  </w:num>
  <w:num w:numId="14" w16cid:durableId="2014019375">
    <w:abstractNumId w:val="29"/>
  </w:num>
  <w:num w:numId="15" w16cid:durableId="1120224278">
    <w:abstractNumId w:val="15"/>
  </w:num>
  <w:num w:numId="16" w16cid:durableId="1032268190">
    <w:abstractNumId w:val="24"/>
  </w:num>
  <w:num w:numId="17" w16cid:durableId="1381787504">
    <w:abstractNumId w:val="17"/>
  </w:num>
  <w:num w:numId="18" w16cid:durableId="837496937">
    <w:abstractNumId w:val="4"/>
  </w:num>
  <w:num w:numId="19" w16cid:durableId="786657308">
    <w:abstractNumId w:val="31"/>
  </w:num>
  <w:num w:numId="20" w16cid:durableId="385566804">
    <w:abstractNumId w:val="5"/>
  </w:num>
  <w:num w:numId="21" w16cid:durableId="1658730676">
    <w:abstractNumId w:val="32"/>
  </w:num>
  <w:num w:numId="22" w16cid:durableId="759177790">
    <w:abstractNumId w:val="13"/>
  </w:num>
  <w:num w:numId="23" w16cid:durableId="1379355975">
    <w:abstractNumId w:val="26"/>
  </w:num>
  <w:num w:numId="24" w16cid:durableId="246814185">
    <w:abstractNumId w:val="28"/>
  </w:num>
  <w:num w:numId="25" w16cid:durableId="1547906570">
    <w:abstractNumId w:val="11"/>
  </w:num>
  <w:num w:numId="26" w16cid:durableId="1209874792">
    <w:abstractNumId w:val="27"/>
  </w:num>
  <w:num w:numId="27" w16cid:durableId="939752026">
    <w:abstractNumId w:val="12"/>
  </w:num>
  <w:num w:numId="28" w16cid:durableId="1826894084">
    <w:abstractNumId w:val="8"/>
  </w:num>
  <w:num w:numId="29" w16cid:durableId="117377800">
    <w:abstractNumId w:val="1"/>
  </w:num>
  <w:num w:numId="30" w16cid:durableId="281500467">
    <w:abstractNumId w:val="7"/>
  </w:num>
  <w:num w:numId="31" w16cid:durableId="1947300752">
    <w:abstractNumId w:val="16"/>
  </w:num>
  <w:num w:numId="32" w16cid:durableId="694960062">
    <w:abstractNumId w:val="21"/>
  </w:num>
  <w:num w:numId="33" w16cid:durableId="10577054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D8"/>
    <w:rsid w:val="0001796D"/>
    <w:rsid w:val="0002027A"/>
    <w:rsid w:val="00022400"/>
    <w:rsid w:val="00026A10"/>
    <w:rsid w:val="000428C7"/>
    <w:rsid w:val="00045B26"/>
    <w:rsid w:val="00047CC6"/>
    <w:rsid w:val="00051315"/>
    <w:rsid w:val="00054B20"/>
    <w:rsid w:val="0006456E"/>
    <w:rsid w:val="0006519A"/>
    <w:rsid w:val="000863A7"/>
    <w:rsid w:val="00086C47"/>
    <w:rsid w:val="000954C9"/>
    <w:rsid w:val="000A4D04"/>
    <w:rsid w:val="000B5548"/>
    <w:rsid w:val="000B5E33"/>
    <w:rsid w:val="000B7FC6"/>
    <w:rsid w:val="000C12C2"/>
    <w:rsid w:val="000C29FE"/>
    <w:rsid w:val="000C3000"/>
    <w:rsid w:val="000C7080"/>
    <w:rsid w:val="000D11FC"/>
    <w:rsid w:val="000D46A1"/>
    <w:rsid w:val="000E732A"/>
    <w:rsid w:val="000F0475"/>
    <w:rsid w:val="000F069E"/>
    <w:rsid w:val="000F5524"/>
    <w:rsid w:val="000F6FC0"/>
    <w:rsid w:val="00100CAE"/>
    <w:rsid w:val="0011275F"/>
    <w:rsid w:val="00124E68"/>
    <w:rsid w:val="001274E2"/>
    <w:rsid w:val="001368DB"/>
    <w:rsid w:val="0013703F"/>
    <w:rsid w:val="00137B79"/>
    <w:rsid w:val="00143182"/>
    <w:rsid w:val="00146E77"/>
    <w:rsid w:val="00151C48"/>
    <w:rsid w:val="0015287C"/>
    <w:rsid w:val="00163F52"/>
    <w:rsid w:val="00165928"/>
    <w:rsid w:val="001707E6"/>
    <w:rsid w:val="001718FF"/>
    <w:rsid w:val="0017238A"/>
    <w:rsid w:val="00172E29"/>
    <w:rsid w:val="00183DAC"/>
    <w:rsid w:val="00184AAE"/>
    <w:rsid w:val="00185184"/>
    <w:rsid w:val="00187D2E"/>
    <w:rsid w:val="001A08BC"/>
    <w:rsid w:val="001A0D23"/>
    <w:rsid w:val="001C5DD2"/>
    <w:rsid w:val="001D2293"/>
    <w:rsid w:val="001D64C1"/>
    <w:rsid w:val="001D6856"/>
    <w:rsid w:val="001E304E"/>
    <w:rsid w:val="001E39B6"/>
    <w:rsid w:val="001E4019"/>
    <w:rsid w:val="001F3B53"/>
    <w:rsid w:val="002011ED"/>
    <w:rsid w:val="002116C0"/>
    <w:rsid w:val="00213FB0"/>
    <w:rsid w:val="0021564C"/>
    <w:rsid w:val="00232377"/>
    <w:rsid w:val="00232EEC"/>
    <w:rsid w:val="00233B3C"/>
    <w:rsid w:val="002358E9"/>
    <w:rsid w:val="00235ACC"/>
    <w:rsid w:val="00243985"/>
    <w:rsid w:val="00245FCD"/>
    <w:rsid w:val="0025064F"/>
    <w:rsid w:val="00256531"/>
    <w:rsid w:val="00275E09"/>
    <w:rsid w:val="00291DE2"/>
    <w:rsid w:val="002A7AA4"/>
    <w:rsid w:val="002B6ACE"/>
    <w:rsid w:val="002C0554"/>
    <w:rsid w:val="002C222D"/>
    <w:rsid w:val="002C3A99"/>
    <w:rsid w:val="002C7BA7"/>
    <w:rsid w:val="002D4B52"/>
    <w:rsid w:val="002D594D"/>
    <w:rsid w:val="002E37CE"/>
    <w:rsid w:val="002E6A3F"/>
    <w:rsid w:val="002F7EA5"/>
    <w:rsid w:val="00300A63"/>
    <w:rsid w:val="003010CE"/>
    <w:rsid w:val="00302599"/>
    <w:rsid w:val="003264B3"/>
    <w:rsid w:val="003314DA"/>
    <w:rsid w:val="00333D2C"/>
    <w:rsid w:val="00336DDA"/>
    <w:rsid w:val="003555F7"/>
    <w:rsid w:val="003576CD"/>
    <w:rsid w:val="003623D5"/>
    <w:rsid w:val="00364FDF"/>
    <w:rsid w:val="00366E5B"/>
    <w:rsid w:val="00371D23"/>
    <w:rsid w:val="00395B0C"/>
    <w:rsid w:val="00395D2D"/>
    <w:rsid w:val="00396E6D"/>
    <w:rsid w:val="003A6312"/>
    <w:rsid w:val="003B1D12"/>
    <w:rsid w:val="003B4533"/>
    <w:rsid w:val="003C2202"/>
    <w:rsid w:val="003D1D11"/>
    <w:rsid w:val="003E16A5"/>
    <w:rsid w:val="003E2BD8"/>
    <w:rsid w:val="003E330B"/>
    <w:rsid w:val="003E513F"/>
    <w:rsid w:val="003E5E0D"/>
    <w:rsid w:val="003F29D7"/>
    <w:rsid w:val="003F2C12"/>
    <w:rsid w:val="003F3DCD"/>
    <w:rsid w:val="003F7C05"/>
    <w:rsid w:val="00405FBE"/>
    <w:rsid w:val="0040706E"/>
    <w:rsid w:val="00413D15"/>
    <w:rsid w:val="00423D41"/>
    <w:rsid w:val="00434986"/>
    <w:rsid w:val="00443729"/>
    <w:rsid w:val="00444864"/>
    <w:rsid w:val="00447A8E"/>
    <w:rsid w:val="00447BE3"/>
    <w:rsid w:val="00456957"/>
    <w:rsid w:val="00472EBA"/>
    <w:rsid w:val="0048148B"/>
    <w:rsid w:val="0049103F"/>
    <w:rsid w:val="004A2788"/>
    <w:rsid w:val="004A593C"/>
    <w:rsid w:val="004B5544"/>
    <w:rsid w:val="004B6D72"/>
    <w:rsid w:val="004E4F4A"/>
    <w:rsid w:val="004E6B63"/>
    <w:rsid w:val="004F36FB"/>
    <w:rsid w:val="004F6C85"/>
    <w:rsid w:val="004F7486"/>
    <w:rsid w:val="005001EF"/>
    <w:rsid w:val="0050306C"/>
    <w:rsid w:val="005044A6"/>
    <w:rsid w:val="00516549"/>
    <w:rsid w:val="00520A79"/>
    <w:rsid w:val="00521AF4"/>
    <w:rsid w:val="00525E84"/>
    <w:rsid w:val="00526421"/>
    <w:rsid w:val="005345F0"/>
    <w:rsid w:val="0053629E"/>
    <w:rsid w:val="00537797"/>
    <w:rsid w:val="00542A12"/>
    <w:rsid w:val="00543999"/>
    <w:rsid w:val="00546F9B"/>
    <w:rsid w:val="00566734"/>
    <w:rsid w:val="005710CB"/>
    <w:rsid w:val="005736B8"/>
    <w:rsid w:val="005749F7"/>
    <w:rsid w:val="00593DC7"/>
    <w:rsid w:val="0059670B"/>
    <w:rsid w:val="005A68D6"/>
    <w:rsid w:val="005B0485"/>
    <w:rsid w:val="005B711F"/>
    <w:rsid w:val="005C0B0B"/>
    <w:rsid w:val="005C1F4B"/>
    <w:rsid w:val="005D5B71"/>
    <w:rsid w:val="005E5D76"/>
    <w:rsid w:val="005F24E7"/>
    <w:rsid w:val="005F5067"/>
    <w:rsid w:val="006007A0"/>
    <w:rsid w:val="00600C6B"/>
    <w:rsid w:val="0061090E"/>
    <w:rsid w:val="00610ADA"/>
    <w:rsid w:val="0061205B"/>
    <w:rsid w:val="0061367A"/>
    <w:rsid w:val="00616C0F"/>
    <w:rsid w:val="00622A14"/>
    <w:rsid w:val="00625B9D"/>
    <w:rsid w:val="00626ADE"/>
    <w:rsid w:val="00633CDC"/>
    <w:rsid w:val="00637D3A"/>
    <w:rsid w:val="00644C40"/>
    <w:rsid w:val="006507C2"/>
    <w:rsid w:val="006514FB"/>
    <w:rsid w:val="0065545D"/>
    <w:rsid w:val="00660011"/>
    <w:rsid w:val="006632F0"/>
    <w:rsid w:val="00665002"/>
    <w:rsid w:val="0067196C"/>
    <w:rsid w:val="00682643"/>
    <w:rsid w:val="00686063"/>
    <w:rsid w:val="006872B8"/>
    <w:rsid w:val="00687A46"/>
    <w:rsid w:val="00694CFE"/>
    <w:rsid w:val="006972E6"/>
    <w:rsid w:val="0069763A"/>
    <w:rsid w:val="006A3E36"/>
    <w:rsid w:val="006A6F95"/>
    <w:rsid w:val="006B0A87"/>
    <w:rsid w:val="006B27AD"/>
    <w:rsid w:val="006B38E4"/>
    <w:rsid w:val="006B61E3"/>
    <w:rsid w:val="006C3640"/>
    <w:rsid w:val="006C5BE4"/>
    <w:rsid w:val="006D01CE"/>
    <w:rsid w:val="006D0C7C"/>
    <w:rsid w:val="006E0B38"/>
    <w:rsid w:val="006E1CAB"/>
    <w:rsid w:val="006E231D"/>
    <w:rsid w:val="006E2C7B"/>
    <w:rsid w:val="006E3340"/>
    <w:rsid w:val="006E3C49"/>
    <w:rsid w:val="006F57D0"/>
    <w:rsid w:val="006F67F6"/>
    <w:rsid w:val="006F7B38"/>
    <w:rsid w:val="00701F08"/>
    <w:rsid w:val="00706D6F"/>
    <w:rsid w:val="007154A1"/>
    <w:rsid w:val="0071567F"/>
    <w:rsid w:val="007176FF"/>
    <w:rsid w:val="00717ACB"/>
    <w:rsid w:val="0072144E"/>
    <w:rsid w:val="00725996"/>
    <w:rsid w:val="00731CB0"/>
    <w:rsid w:val="0074285D"/>
    <w:rsid w:val="007444C4"/>
    <w:rsid w:val="00747015"/>
    <w:rsid w:val="007512C5"/>
    <w:rsid w:val="00756904"/>
    <w:rsid w:val="007579F4"/>
    <w:rsid w:val="00785B91"/>
    <w:rsid w:val="00791131"/>
    <w:rsid w:val="007A4D94"/>
    <w:rsid w:val="007A6123"/>
    <w:rsid w:val="007B0711"/>
    <w:rsid w:val="007B2A07"/>
    <w:rsid w:val="007C0B88"/>
    <w:rsid w:val="007C32BD"/>
    <w:rsid w:val="007C3FBA"/>
    <w:rsid w:val="007C7B95"/>
    <w:rsid w:val="007D1742"/>
    <w:rsid w:val="007D72D8"/>
    <w:rsid w:val="007D7B03"/>
    <w:rsid w:val="007E14E9"/>
    <w:rsid w:val="007E715F"/>
    <w:rsid w:val="007E7C76"/>
    <w:rsid w:val="007F2E70"/>
    <w:rsid w:val="007F3E54"/>
    <w:rsid w:val="007F5966"/>
    <w:rsid w:val="007F6573"/>
    <w:rsid w:val="007F6986"/>
    <w:rsid w:val="007F6FC7"/>
    <w:rsid w:val="00802A70"/>
    <w:rsid w:val="00804103"/>
    <w:rsid w:val="0080656E"/>
    <w:rsid w:val="00820B60"/>
    <w:rsid w:val="00824E2A"/>
    <w:rsid w:val="00824EA0"/>
    <w:rsid w:val="00825E62"/>
    <w:rsid w:val="00832987"/>
    <w:rsid w:val="008337EE"/>
    <w:rsid w:val="00833F17"/>
    <w:rsid w:val="008420B8"/>
    <w:rsid w:val="00852F84"/>
    <w:rsid w:val="00856B59"/>
    <w:rsid w:val="00856D63"/>
    <w:rsid w:val="00862265"/>
    <w:rsid w:val="00865C91"/>
    <w:rsid w:val="00870092"/>
    <w:rsid w:val="0087251A"/>
    <w:rsid w:val="00873419"/>
    <w:rsid w:val="00875B08"/>
    <w:rsid w:val="00893CC4"/>
    <w:rsid w:val="008A2D72"/>
    <w:rsid w:val="008B72A5"/>
    <w:rsid w:val="008D2850"/>
    <w:rsid w:val="008D48EA"/>
    <w:rsid w:val="008E190E"/>
    <w:rsid w:val="008E64C3"/>
    <w:rsid w:val="008E65FB"/>
    <w:rsid w:val="008F67F3"/>
    <w:rsid w:val="008F786B"/>
    <w:rsid w:val="00900802"/>
    <w:rsid w:val="00912ABF"/>
    <w:rsid w:val="00930CF2"/>
    <w:rsid w:val="00931CD1"/>
    <w:rsid w:val="00935B7B"/>
    <w:rsid w:val="00946B94"/>
    <w:rsid w:val="00950A18"/>
    <w:rsid w:val="00953B37"/>
    <w:rsid w:val="00961156"/>
    <w:rsid w:val="00964759"/>
    <w:rsid w:val="00964D25"/>
    <w:rsid w:val="00980265"/>
    <w:rsid w:val="0098214B"/>
    <w:rsid w:val="00982C72"/>
    <w:rsid w:val="009878F1"/>
    <w:rsid w:val="00991E8D"/>
    <w:rsid w:val="009B5025"/>
    <w:rsid w:val="009B5677"/>
    <w:rsid w:val="009B68D5"/>
    <w:rsid w:val="009C0249"/>
    <w:rsid w:val="009C1A83"/>
    <w:rsid w:val="009C5A4A"/>
    <w:rsid w:val="009C7F43"/>
    <w:rsid w:val="009D2B05"/>
    <w:rsid w:val="009D4DC7"/>
    <w:rsid w:val="009D4FBE"/>
    <w:rsid w:val="009E2D01"/>
    <w:rsid w:val="009F266F"/>
    <w:rsid w:val="009F3905"/>
    <w:rsid w:val="009F76CB"/>
    <w:rsid w:val="009F7AD5"/>
    <w:rsid w:val="00A05124"/>
    <w:rsid w:val="00A07EC9"/>
    <w:rsid w:val="00A14AB1"/>
    <w:rsid w:val="00A2156F"/>
    <w:rsid w:val="00A238AB"/>
    <w:rsid w:val="00A250C7"/>
    <w:rsid w:val="00A27756"/>
    <w:rsid w:val="00A31568"/>
    <w:rsid w:val="00A315C6"/>
    <w:rsid w:val="00A354E3"/>
    <w:rsid w:val="00A3712C"/>
    <w:rsid w:val="00A53829"/>
    <w:rsid w:val="00A60D78"/>
    <w:rsid w:val="00A71A89"/>
    <w:rsid w:val="00A73DB0"/>
    <w:rsid w:val="00A74701"/>
    <w:rsid w:val="00A762E7"/>
    <w:rsid w:val="00A7721E"/>
    <w:rsid w:val="00A80D31"/>
    <w:rsid w:val="00A85659"/>
    <w:rsid w:val="00A85C16"/>
    <w:rsid w:val="00A87384"/>
    <w:rsid w:val="00A9203D"/>
    <w:rsid w:val="00AA37D1"/>
    <w:rsid w:val="00AA4AF6"/>
    <w:rsid w:val="00AB5AD4"/>
    <w:rsid w:val="00AC24F2"/>
    <w:rsid w:val="00AC3414"/>
    <w:rsid w:val="00AC41CB"/>
    <w:rsid w:val="00AD3B98"/>
    <w:rsid w:val="00AD68B8"/>
    <w:rsid w:val="00B0118C"/>
    <w:rsid w:val="00B037B9"/>
    <w:rsid w:val="00B10894"/>
    <w:rsid w:val="00B11A76"/>
    <w:rsid w:val="00B14E3B"/>
    <w:rsid w:val="00B21CF4"/>
    <w:rsid w:val="00B22700"/>
    <w:rsid w:val="00B34260"/>
    <w:rsid w:val="00B34C2F"/>
    <w:rsid w:val="00B43BBD"/>
    <w:rsid w:val="00B4762F"/>
    <w:rsid w:val="00B515E0"/>
    <w:rsid w:val="00B576CF"/>
    <w:rsid w:val="00B656AD"/>
    <w:rsid w:val="00B66BE6"/>
    <w:rsid w:val="00B75F31"/>
    <w:rsid w:val="00B778BD"/>
    <w:rsid w:val="00B81A11"/>
    <w:rsid w:val="00B83791"/>
    <w:rsid w:val="00B8695F"/>
    <w:rsid w:val="00B95419"/>
    <w:rsid w:val="00BA4317"/>
    <w:rsid w:val="00BA517B"/>
    <w:rsid w:val="00BA6E96"/>
    <w:rsid w:val="00BB1C3A"/>
    <w:rsid w:val="00BB6B9D"/>
    <w:rsid w:val="00BB7491"/>
    <w:rsid w:val="00BC029B"/>
    <w:rsid w:val="00BC2EE7"/>
    <w:rsid w:val="00BC3FB1"/>
    <w:rsid w:val="00BC5B04"/>
    <w:rsid w:val="00BE16A4"/>
    <w:rsid w:val="00BE4A3D"/>
    <w:rsid w:val="00BF142A"/>
    <w:rsid w:val="00BF7C21"/>
    <w:rsid w:val="00C11062"/>
    <w:rsid w:val="00C136CD"/>
    <w:rsid w:val="00C13BD8"/>
    <w:rsid w:val="00C14544"/>
    <w:rsid w:val="00C25EC6"/>
    <w:rsid w:val="00C27894"/>
    <w:rsid w:val="00C31CD0"/>
    <w:rsid w:val="00C40B8F"/>
    <w:rsid w:val="00C41DC6"/>
    <w:rsid w:val="00C47EF1"/>
    <w:rsid w:val="00C670BE"/>
    <w:rsid w:val="00C701EA"/>
    <w:rsid w:val="00C75374"/>
    <w:rsid w:val="00C76CE3"/>
    <w:rsid w:val="00C806F9"/>
    <w:rsid w:val="00C866FB"/>
    <w:rsid w:val="00C92068"/>
    <w:rsid w:val="00C926DC"/>
    <w:rsid w:val="00C94520"/>
    <w:rsid w:val="00CA3437"/>
    <w:rsid w:val="00CB6F7A"/>
    <w:rsid w:val="00CC5F32"/>
    <w:rsid w:val="00CD1036"/>
    <w:rsid w:val="00CE1668"/>
    <w:rsid w:val="00CE2E63"/>
    <w:rsid w:val="00CE646A"/>
    <w:rsid w:val="00CF0A2A"/>
    <w:rsid w:val="00CF27F9"/>
    <w:rsid w:val="00CF2E69"/>
    <w:rsid w:val="00CF507E"/>
    <w:rsid w:val="00CF59EE"/>
    <w:rsid w:val="00D028ED"/>
    <w:rsid w:val="00D10488"/>
    <w:rsid w:val="00D12F26"/>
    <w:rsid w:val="00D21E64"/>
    <w:rsid w:val="00D25BBC"/>
    <w:rsid w:val="00D26944"/>
    <w:rsid w:val="00D27462"/>
    <w:rsid w:val="00D37BAD"/>
    <w:rsid w:val="00D463C6"/>
    <w:rsid w:val="00D569A6"/>
    <w:rsid w:val="00D57926"/>
    <w:rsid w:val="00D60296"/>
    <w:rsid w:val="00D61986"/>
    <w:rsid w:val="00D63525"/>
    <w:rsid w:val="00D66511"/>
    <w:rsid w:val="00D66800"/>
    <w:rsid w:val="00D70B1D"/>
    <w:rsid w:val="00D71BE6"/>
    <w:rsid w:val="00D71EC3"/>
    <w:rsid w:val="00D90DEC"/>
    <w:rsid w:val="00DA4613"/>
    <w:rsid w:val="00DA7302"/>
    <w:rsid w:val="00DB0082"/>
    <w:rsid w:val="00DB702D"/>
    <w:rsid w:val="00DC530F"/>
    <w:rsid w:val="00DC5E4F"/>
    <w:rsid w:val="00DD6F9E"/>
    <w:rsid w:val="00DD71E9"/>
    <w:rsid w:val="00DD778A"/>
    <w:rsid w:val="00DE0EBD"/>
    <w:rsid w:val="00DE2191"/>
    <w:rsid w:val="00DF0133"/>
    <w:rsid w:val="00DF5107"/>
    <w:rsid w:val="00DF726D"/>
    <w:rsid w:val="00DF7B16"/>
    <w:rsid w:val="00E11229"/>
    <w:rsid w:val="00E21B38"/>
    <w:rsid w:val="00E271A8"/>
    <w:rsid w:val="00E347E1"/>
    <w:rsid w:val="00E42CF9"/>
    <w:rsid w:val="00E47BC1"/>
    <w:rsid w:val="00E514E8"/>
    <w:rsid w:val="00E6042B"/>
    <w:rsid w:val="00E61A0D"/>
    <w:rsid w:val="00E64301"/>
    <w:rsid w:val="00E64C5C"/>
    <w:rsid w:val="00E6758B"/>
    <w:rsid w:val="00E74C0E"/>
    <w:rsid w:val="00E84B4B"/>
    <w:rsid w:val="00E9456F"/>
    <w:rsid w:val="00EA4881"/>
    <w:rsid w:val="00EA6B6A"/>
    <w:rsid w:val="00EB40FF"/>
    <w:rsid w:val="00EC0D64"/>
    <w:rsid w:val="00EC4A79"/>
    <w:rsid w:val="00ED1800"/>
    <w:rsid w:val="00EE13E3"/>
    <w:rsid w:val="00EE5539"/>
    <w:rsid w:val="00EE7042"/>
    <w:rsid w:val="00EE7323"/>
    <w:rsid w:val="00EF50BB"/>
    <w:rsid w:val="00EF63A9"/>
    <w:rsid w:val="00F13561"/>
    <w:rsid w:val="00F214B5"/>
    <w:rsid w:val="00F23F70"/>
    <w:rsid w:val="00F25BFD"/>
    <w:rsid w:val="00F2627C"/>
    <w:rsid w:val="00F30019"/>
    <w:rsid w:val="00F44356"/>
    <w:rsid w:val="00F67B69"/>
    <w:rsid w:val="00F7745D"/>
    <w:rsid w:val="00F777FC"/>
    <w:rsid w:val="00F86904"/>
    <w:rsid w:val="00F86AC7"/>
    <w:rsid w:val="00F86C54"/>
    <w:rsid w:val="00F9097F"/>
    <w:rsid w:val="00FA7C6B"/>
    <w:rsid w:val="00FB1550"/>
    <w:rsid w:val="00FB2322"/>
    <w:rsid w:val="00FB3367"/>
    <w:rsid w:val="00FB4E74"/>
    <w:rsid w:val="00FC0298"/>
    <w:rsid w:val="00FC3C82"/>
    <w:rsid w:val="00FC7616"/>
    <w:rsid w:val="00FD1402"/>
    <w:rsid w:val="00FD56E7"/>
    <w:rsid w:val="00FD75F8"/>
    <w:rsid w:val="00FF53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05C4B"/>
  <w15:chartTrackingRefBased/>
  <w15:docId w15:val="{B219A305-3BFE-4D62-97D3-D98403B1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3">
    <w:name w:val="heading 3"/>
    <w:basedOn w:val="Normal"/>
    <w:link w:val="Titlu3Caracter"/>
    <w:uiPriority w:val="9"/>
    <w:qFormat/>
    <w:rsid w:val="00CE1668"/>
    <w:pPr>
      <w:spacing w:before="100" w:beforeAutospacing="1" w:after="100" w:afterAutospacing="1" w:line="240" w:lineRule="auto"/>
      <w:outlineLvl w:val="2"/>
    </w:pPr>
    <w:rPr>
      <w:rFonts w:ascii="Times New Roman" w:eastAsia="Times New Roman" w:hAnsi="Times New Roman" w:cs="Times New Roman"/>
      <w:b/>
      <w:bCs/>
      <w:sz w:val="27"/>
      <w:szCs w:val="27"/>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par">
    <w:name w:val="s_par"/>
    <w:basedOn w:val="Fontdeparagrafimplicit"/>
    <w:rsid w:val="00ED1800"/>
  </w:style>
  <w:style w:type="character" w:styleId="Hyperlink">
    <w:name w:val="Hyperlink"/>
    <w:basedOn w:val="Fontdeparagrafimplicit"/>
    <w:uiPriority w:val="99"/>
    <w:unhideWhenUsed/>
    <w:rsid w:val="00F7745D"/>
    <w:rPr>
      <w:color w:val="0000FF"/>
      <w:u w:val="single"/>
    </w:rPr>
  </w:style>
  <w:style w:type="paragraph" w:customStyle="1" w:styleId="al">
    <w:name w:val="a_l"/>
    <w:basedOn w:val="Normal"/>
    <w:rsid w:val="00F7745D"/>
    <w:pPr>
      <w:spacing w:after="0" w:line="240" w:lineRule="auto"/>
      <w:jc w:val="both"/>
    </w:pPr>
    <w:rPr>
      <w:rFonts w:ascii="Times New Roman" w:eastAsiaTheme="minorEastAsia" w:hAnsi="Times New Roman" w:cs="Times New Roman"/>
      <w:sz w:val="24"/>
      <w:szCs w:val="24"/>
      <w:lang w:eastAsia="en-GB"/>
    </w:rPr>
  </w:style>
  <w:style w:type="character" w:customStyle="1" w:styleId="saln">
    <w:name w:val="s_aln"/>
    <w:basedOn w:val="Fontdeparagrafimplicit"/>
    <w:rsid w:val="005B0485"/>
  </w:style>
  <w:style w:type="character" w:customStyle="1" w:styleId="salnttl">
    <w:name w:val="s_aln_ttl"/>
    <w:basedOn w:val="Fontdeparagrafimplicit"/>
    <w:rsid w:val="005B0485"/>
  </w:style>
  <w:style w:type="character" w:customStyle="1" w:styleId="salnbdy">
    <w:name w:val="s_aln_bdy"/>
    <w:basedOn w:val="Fontdeparagrafimplicit"/>
    <w:rsid w:val="005B0485"/>
  </w:style>
  <w:style w:type="character" w:customStyle="1" w:styleId="slgi">
    <w:name w:val="s_lgi"/>
    <w:basedOn w:val="Fontdeparagrafimplicit"/>
    <w:rsid w:val="005B0485"/>
  </w:style>
  <w:style w:type="character" w:customStyle="1" w:styleId="tpa1">
    <w:name w:val="tpa1"/>
    <w:basedOn w:val="Fontdeparagrafimplicit"/>
    <w:rsid w:val="00FA7C6B"/>
  </w:style>
  <w:style w:type="paragraph" w:styleId="Subsol">
    <w:name w:val="footer"/>
    <w:basedOn w:val="Normal"/>
    <w:link w:val="SubsolCaracter"/>
    <w:rsid w:val="00CE2E63"/>
    <w:pPr>
      <w:tabs>
        <w:tab w:val="center" w:pos="4320"/>
        <w:tab w:val="right" w:pos="8640"/>
      </w:tabs>
      <w:spacing w:after="0" w:line="240" w:lineRule="auto"/>
    </w:pPr>
    <w:rPr>
      <w:rFonts w:ascii="Times New Roman" w:eastAsia="Times New Roman" w:hAnsi="Times New Roman" w:cs="Times New Roman"/>
      <w:sz w:val="24"/>
      <w:szCs w:val="24"/>
      <w:lang w:eastAsia="ro-RO"/>
    </w:rPr>
  </w:style>
  <w:style w:type="character" w:customStyle="1" w:styleId="SubsolCaracter">
    <w:name w:val="Subsol Caracter"/>
    <w:basedOn w:val="Fontdeparagrafimplicit"/>
    <w:link w:val="Subsol"/>
    <w:rsid w:val="00CE2E63"/>
    <w:rPr>
      <w:rFonts w:ascii="Times New Roman" w:eastAsia="Times New Roman" w:hAnsi="Times New Roman" w:cs="Times New Roman"/>
      <w:sz w:val="24"/>
      <w:szCs w:val="24"/>
      <w:lang w:eastAsia="ro-RO"/>
    </w:rPr>
  </w:style>
  <w:style w:type="paragraph" w:customStyle="1" w:styleId="NormalJustified">
    <w:name w:val="Normal + Justified"/>
    <w:basedOn w:val="Normal"/>
    <w:link w:val="NormalJustifiedChar"/>
    <w:rsid w:val="00CE2E63"/>
    <w:pPr>
      <w:numPr>
        <w:numId w:val="4"/>
      </w:numPr>
      <w:autoSpaceDE w:val="0"/>
      <w:autoSpaceDN w:val="0"/>
      <w:adjustRightInd w:val="0"/>
      <w:spacing w:after="0" w:line="240" w:lineRule="auto"/>
      <w:ind w:left="720" w:firstLine="0"/>
      <w:jc w:val="both"/>
    </w:pPr>
    <w:rPr>
      <w:rFonts w:ascii="Times New Roman" w:eastAsia="Times New Roman" w:hAnsi="Times New Roman" w:cs="Times New Roman"/>
      <w:sz w:val="24"/>
      <w:szCs w:val="24"/>
      <w:lang w:val="ro-RO" w:eastAsia="ro-RO"/>
    </w:rPr>
  </w:style>
  <w:style w:type="character" w:customStyle="1" w:styleId="NormalJustifiedChar">
    <w:name w:val="Normal + Justified Char"/>
    <w:link w:val="NormalJustified"/>
    <w:rsid w:val="00CE2E63"/>
    <w:rPr>
      <w:rFonts w:ascii="Times New Roman" w:eastAsia="Times New Roman" w:hAnsi="Times New Roman" w:cs="Times New Roman"/>
      <w:sz w:val="24"/>
      <w:szCs w:val="24"/>
      <w:lang w:val="ro-RO" w:eastAsia="ro-RO"/>
    </w:rPr>
  </w:style>
  <w:style w:type="paragraph" w:styleId="List">
    <w:name w:val="List"/>
    <w:basedOn w:val="Corptext"/>
    <w:rsid w:val="000B7FC6"/>
    <w:pPr>
      <w:suppressAutoHyphens/>
      <w:autoSpaceDE w:val="0"/>
      <w:spacing w:after="0" w:line="240" w:lineRule="auto"/>
      <w:jc w:val="both"/>
    </w:pPr>
    <w:rPr>
      <w:rFonts w:ascii="Times New Roman" w:eastAsia="Times New Roman" w:hAnsi="Times New Roman" w:cs="Tahoma"/>
      <w:sz w:val="24"/>
      <w:szCs w:val="20"/>
      <w:lang w:val="ro-RO" w:eastAsia="ar-SA"/>
    </w:rPr>
  </w:style>
  <w:style w:type="character" w:customStyle="1" w:styleId="def">
    <w:name w:val="def"/>
    <w:basedOn w:val="Fontdeparagrafimplicit"/>
    <w:rsid w:val="000B7FC6"/>
  </w:style>
  <w:style w:type="paragraph" w:styleId="Corptext">
    <w:name w:val="Body Text"/>
    <w:basedOn w:val="Normal"/>
    <w:link w:val="CorptextCaracter"/>
    <w:uiPriority w:val="99"/>
    <w:semiHidden/>
    <w:unhideWhenUsed/>
    <w:rsid w:val="000B7FC6"/>
    <w:pPr>
      <w:spacing w:after="120"/>
    </w:pPr>
  </w:style>
  <w:style w:type="character" w:customStyle="1" w:styleId="CorptextCaracter">
    <w:name w:val="Corp text Caracter"/>
    <w:basedOn w:val="Fontdeparagrafimplicit"/>
    <w:link w:val="Corptext"/>
    <w:uiPriority w:val="99"/>
    <w:semiHidden/>
    <w:rsid w:val="000B7FC6"/>
  </w:style>
  <w:style w:type="paragraph" w:styleId="Listparagraf">
    <w:name w:val="List Paragraph"/>
    <w:basedOn w:val="Normal"/>
    <w:uiPriority w:val="34"/>
    <w:qFormat/>
    <w:rsid w:val="00E9456F"/>
    <w:pPr>
      <w:ind w:left="720"/>
      <w:contextualSpacing/>
    </w:pPr>
  </w:style>
  <w:style w:type="paragraph" w:styleId="Antet">
    <w:name w:val="header"/>
    <w:basedOn w:val="Normal"/>
    <w:link w:val="AntetCaracter"/>
    <w:uiPriority w:val="99"/>
    <w:unhideWhenUsed/>
    <w:rsid w:val="00A7721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7721E"/>
  </w:style>
  <w:style w:type="paragraph" w:styleId="NormalWeb">
    <w:name w:val="Normal (Web)"/>
    <w:basedOn w:val="Normal"/>
    <w:uiPriority w:val="99"/>
    <w:semiHidden/>
    <w:unhideWhenUsed/>
    <w:rsid w:val="007C3F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3623D5"/>
    <w:rPr>
      <w:sz w:val="16"/>
      <w:szCs w:val="16"/>
    </w:rPr>
  </w:style>
  <w:style w:type="paragraph" w:styleId="Textcomentariu">
    <w:name w:val="annotation text"/>
    <w:basedOn w:val="Normal"/>
    <w:link w:val="TextcomentariuCaracter"/>
    <w:uiPriority w:val="99"/>
    <w:unhideWhenUsed/>
    <w:rsid w:val="003623D5"/>
    <w:pPr>
      <w:spacing w:line="240" w:lineRule="auto"/>
    </w:pPr>
    <w:rPr>
      <w:sz w:val="20"/>
      <w:szCs w:val="20"/>
    </w:rPr>
  </w:style>
  <w:style w:type="character" w:customStyle="1" w:styleId="TextcomentariuCaracter">
    <w:name w:val="Text comentariu Caracter"/>
    <w:basedOn w:val="Fontdeparagrafimplicit"/>
    <w:link w:val="Textcomentariu"/>
    <w:uiPriority w:val="99"/>
    <w:rsid w:val="003623D5"/>
    <w:rPr>
      <w:sz w:val="20"/>
      <w:szCs w:val="20"/>
    </w:rPr>
  </w:style>
  <w:style w:type="paragraph" w:styleId="SubiectComentariu">
    <w:name w:val="annotation subject"/>
    <w:basedOn w:val="Textcomentariu"/>
    <w:next w:val="Textcomentariu"/>
    <w:link w:val="SubiectComentariuCaracter"/>
    <w:uiPriority w:val="99"/>
    <w:semiHidden/>
    <w:unhideWhenUsed/>
    <w:rsid w:val="003623D5"/>
    <w:rPr>
      <w:b/>
      <w:bCs/>
    </w:rPr>
  </w:style>
  <w:style w:type="character" w:customStyle="1" w:styleId="SubiectComentariuCaracter">
    <w:name w:val="Subiect Comentariu Caracter"/>
    <w:basedOn w:val="TextcomentariuCaracter"/>
    <w:link w:val="SubiectComentariu"/>
    <w:uiPriority w:val="99"/>
    <w:semiHidden/>
    <w:rsid w:val="003623D5"/>
    <w:rPr>
      <w:b/>
      <w:bCs/>
      <w:sz w:val="20"/>
      <w:szCs w:val="20"/>
    </w:rPr>
  </w:style>
  <w:style w:type="paragraph" w:styleId="Revizuire">
    <w:name w:val="Revision"/>
    <w:hidden/>
    <w:uiPriority w:val="99"/>
    <w:semiHidden/>
    <w:rsid w:val="00521AF4"/>
    <w:pPr>
      <w:spacing w:after="0" w:line="240" w:lineRule="auto"/>
    </w:pPr>
  </w:style>
  <w:style w:type="character" w:customStyle="1" w:styleId="Titlu3Caracter">
    <w:name w:val="Titlu 3 Caracter"/>
    <w:basedOn w:val="Fontdeparagrafimplicit"/>
    <w:link w:val="Titlu3"/>
    <w:uiPriority w:val="9"/>
    <w:rsid w:val="00CE1668"/>
    <w:rPr>
      <w:rFonts w:ascii="Times New Roman" w:eastAsia="Times New Roman" w:hAnsi="Times New Roman" w:cs="Times New Roman"/>
      <w:b/>
      <w:bCs/>
      <w:sz w:val="27"/>
      <w:szCs w:val="27"/>
      <w:lang w:val="ro-RO" w:eastAsia="ro-RO"/>
    </w:rPr>
  </w:style>
  <w:style w:type="character" w:styleId="HyperlinkParcurs">
    <w:name w:val="FollowedHyperlink"/>
    <w:basedOn w:val="Fontdeparagrafimplicit"/>
    <w:uiPriority w:val="99"/>
    <w:semiHidden/>
    <w:unhideWhenUsed/>
    <w:rsid w:val="00B81A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5245">
      <w:bodyDiv w:val="1"/>
      <w:marLeft w:val="0"/>
      <w:marRight w:val="0"/>
      <w:marTop w:val="0"/>
      <w:marBottom w:val="0"/>
      <w:divBdr>
        <w:top w:val="none" w:sz="0" w:space="0" w:color="auto"/>
        <w:left w:val="none" w:sz="0" w:space="0" w:color="auto"/>
        <w:bottom w:val="none" w:sz="0" w:space="0" w:color="auto"/>
        <w:right w:val="none" w:sz="0" w:space="0" w:color="auto"/>
      </w:divBdr>
    </w:div>
    <w:div w:id="108745156">
      <w:bodyDiv w:val="1"/>
      <w:marLeft w:val="0"/>
      <w:marRight w:val="0"/>
      <w:marTop w:val="0"/>
      <w:marBottom w:val="0"/>
      <w:divBdr>
        <w:top w:val="none" w:sz="0" w:space="0" w:color="auto"/>
        <w:left w:val="none" w:sz="0" w:space="0" w:color="auto"/>
        <w:bottom w:val="none" w:sz="0" w:space="0" w:color="auto"/>
        <w:right w:val="none" w:sz="0" w:space="0" w:color="auto"/>
      </w:divBdr>
    </w:div>
    <w:div w:id="1286691340">
      <w:bodyDiv w:val="1"/>
      <w:marLeft w:val="0"/>
      <w:marRight w:val="0"/>
      <w:marTop w:val="0"/>
      <w:marBottom w:val="0"/>
      <w:divBdr>
        <w:top w:val="none" w:sz="0" w:space="0" w:color="auto"/>
        <w:left w:val="none" w:sz="0" w:space="0" w:color="auto"/>
        <w:bottom w:val="none" w:sz="0" w:space="0" w:color="auto"/>
        <w:right w:val="none" w:sz="0" w:space="0" w:color="auto"/>
      </w:divBdr>
    </w:div>
    <w:div w:id="17436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ege5.ro/App/Document/gq4deojv/constitutia-romaniei-republicata-in-2003?pid=43226770&amp;d=2024-03-15" TargetMode="External"/><Relationship Id="rId4" Type="http://schemas.openxmlformats.org/officeDocument/2006/relationships/settings" Target="settings.xml"/><Relationship Id="rId9" Type="http://schemas.openxmlformats.org/officeDocument/2006/relationships/hyperlink" Target="http://lege5.ro/App/Document/gu3dmobx/legea-nr-346-2004-privind-stimularea-infiintarii-si-dezvoltarii-intreprinderilor-mici-si-mijlocii?d=2024-03-1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1ACDB-4449-472E-B9C4-B1C0DB7C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4909</Words>
  <Characters>28474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Ghinescu</dc:creator>
  <cp:keywords/>
  <dc:description/>
  <cp:lastModifiedBy>Aurelian Gavrilescu</cp:lastModifiedBy>
  <cp:revision>9</cp:revision>
  <cp:lastPrinted>2024-04-17T12:37:00Z</cp:lastPrinted>
  <dcterms:created xsi:type="dcterms:W3CDTF">2024-04-18T12:40:00Z</dcterms:created>
  <dcterms:modified xsi:type="dcterms:W3CDTF">2024-04-23T05:10:00Z</dcterms:modified>
</cp:coreProperties>
</file>